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76" w:rsidRPr="00713B40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B5187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51876" w:rsidRPr="005011F6" w:rsidRDefault="00294847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"Развитие сельского хозяйства и регулирование рынков  сельхозпродукции на 2014-2016 годы</w:t>
      </w:r>
    </w:p>
    <w:p w:rsidR="00B51876" w:rsidRPr="005011F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1F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51876" w:rsidRDefault="00294847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</w:t>
      </w:r>
      <w:r w:rsidR="00B51876" w:rsidRPr="00424BB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0"/>
        <w:gridCol w:w="4989"/>
      </w:tblGrid>
      <w:tr w:rsidR="00B51876" w:rsidRPr="00424BB9" w:rsidTr="005F646A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(управление экономики)</w:t>
            </w:r>
          </w:p>
        </w:tc>
      </w:tr>
    </w:tbl>
    <w:p w:rsidR="00B5187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15A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1. Оценка достижения целей и задач муниципальной программы.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FB615A" w:rsidTr="00FB615A">
        <w:tc>
          <w:tcPr>
            <w:tcW w:w="7393" w:type="dxa"/>
          </w:tcPr>
          <w:p w:rsidR="00FB615A" w:rsidRDefault="00FB615A" w:rsidP="00B51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93" w:type="dxa"/>
          </w:tcPr>
          <w:p w:rsidR="00FB615A" w:rsidRDefault="00FB615A" w:rsidP="00B51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FB615A" w:rsidTr="00FB615A">
        <w:tc>
          <w:tcPr>
            <w:tcW w:w="7393" w:type="dxa"/>
          </w:tcPr>
          <w:p w:rsidR="00FB615A" w:rsidRPr="00FB615A" w:rsidRDefault="00FB615A" w:rsidP="00FB61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5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развития предпринимательства, повышение инвестиционной привлекательности отрасли;</w:t>
            </w:r>
          </w:p>
          <w:p w:rsidR="00FB615A" w:rsidRPr="00FB615A" w:rsidRDefault="00FB615A" w:rsidP="00B51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занятости, доходов и качества жизни сельского населения </w:t>
            </w:r>
            <w:proofErr w:type="spellStart"/>
            <w:r w:rsidRPr="00FB615A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FB61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 также рост доходности и эффективности сельскохозяйственных производителей.</w:t>
            </w:r>
          </w:p>
        </w:tc>
        <w:tc>
          <w:tcPr>
            <w:tcW w:w="7393" w:type="dxa"/>
          </w:tcPr>
          <w:p w:rsidR="00FB615A" w:rsidRDefault="000B4840" w:rsidP="000B4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B615A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(фермерского) хозяйства «</w:t>
            </w:r>
            <w:proofErr w:type="spellStart"/>
            <w:r w:rsidR="00FB615A">
              <w:rPr>
                <w:rFonts w:ascii="Times New Roman" w:hAnsi="Times New Roman" w:cs="Times New Roman"/>
                <w:sz w:val="24"/>
                <w:szCs w:val="24"/>
              </w:rPr>
              <w:t>Косьвинское</w:t>
            </w:r>
            <w:proofErr w:type="spellEnd"/>
            <w:r w:rsidR="00FB615A">
              <w:rPr>
                <w:rFonts w:ascii="Times New Roman" w:hAnsi="Times New Roman" w:cs="Times New Roman"/>
                <w:sz w:val="24"/>
                <w:szCs w:val="24"/>
              </w:rPr>
              <w:t xml:space="preserve">»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рыбопроизводства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объемом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FB6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15A" w:rsidTr="00FB615A">
        <w:tc>
          <w:tcPr>
            <w:tcW w:w="7393" w:type="dxa"/>
          </w:tcPr>
          <w:p w:rsidR="00FB615A" w:rsidRPr="00FB615A" w:rsidRDefault="00FB615A" w:rsidP="00B51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B615A" w:rsidRDefault="00FB615A" w:rsidP="00B51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 xml:space="preserve">2. Достигнутые результаты (исполнение контрольных точек), причины </w:t>
      </w:r>
      <w:proofErr w:type="spellStart"/>
      <w:r w:rsidRPr="00424BB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24BB9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результатов, нарушения сроков.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705"/>
        <w:gridCol w:w="1680"/>
        <w:gridCol w:w="1920"/>
        <w:gridCol w:w="1800"/>
        <w:gridCol w:w="2501"/>
      </w:tblGrid>
      <w:tr w:rsidR="00B51876" w:rsidRPr="00424BB9" w:rsidTr="003667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415E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целевого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01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B51876" w:rsidRPr="00424BB9" w:rsidTr="003667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A83" w:rsidRPr="00424BB9" w:rsidTr="003667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424BB9" w:rsidRDefault="00876A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876A83" w:rsidRDefault="00876A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3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хозяйства, млн</w:t>
            </w:r>
            <w:proofErr w:type="gramStart"/>
            <w:r w:rsidRPr="00876A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6A8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83" w:rsidRPr="00876A83" w:rsidRDefault="00F230E7" w:rsidP="00841E5C">
            <w:pPr>
              <w:pStyle w:val="msonormalbullet1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83" w:rsidRPr="00876A83" w:rsidRDefault="00F230E7" w:rsidP="00841E5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424BB9" w:rsidRDefault="00876A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424BB9" w:rsidRDefault="00876A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3" w:rsidRPr="00424BB9" w:rsidTr="003667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424BB9" w:rsidRDefault="00876A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876A83" w:rsidRDefault="00876A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3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           </w:t>
            </w:r>
            <w:r w:rsidRPr="00876A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сельскохозяйственной    </w:t>
            </w:r>
            <w:r w:rsidRPr="00876A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продукции, %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83" w:rsidRPr="00876A83" w:rsidRDefault="00F230E7" w:rsidP="00841E5C">
            <w:pPr>
              <w:pStyle w:val="msonormalbullet1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83" w:rsidRPr="00876A83" w:rsidRDefault="00F230E7" w:rsidP="00841E5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424BB9" w:rsidRDefault="00876A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424BB9" w:rsidRDefault="00876A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3" w:rsidRPr="00424BB9" w:rsidTr="003667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424BB9" w:rsidRDefault="00876A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876A83" w:rsidRDefault="00876A83" w:rsidP="00841E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3">
              <w:rPr>
                <w:rFonts w:ascii="Times New Roman" w:hAnsi="Times New Roman" w:cs="Times New Roman"/>
                <w:sz w:val="24"/>
                <w:szCs w:val="24"/>
              </w:rPr>
              <w:t>Доля продукции сельского хозяйства в общем объеме производства,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83" w:rsidRPr="00876A83" w:rsidRDefault="00F230E7" w:rsidP="00F230E7">
            <w:pPr>
              <w:pStyle w:val="msonormalbullet1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83" w:rsidRPr="00876A83" w:rsidRDefault="00F230E7" w:rsidP="00841E5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424BB9" w:rsidRDefault="00876A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83" w:rsidRPr="00424BB9" w:rsidRDefault="00876A8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7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3. Достигнутые целевые показатели, причины невыполнения показателей.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5556"/>
        <w:gridCol w:w="1651"/>
        <w:gridCol w:w="1951"/>
        <w:gridCol w:w="1800"/>
        <w:gridCol w:w="2501"/>
      </w:tblGrid>
      <w:tr w:rsidR="00B51876" w:rsidRPr="00424BB9" w:rsidTr="003667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показатель, ед. измерения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отклонения </w:t>
            </w: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планового значения</w:t>
            </w:r>
          </w:p>
        </w:tc>
      </w:tr>
      <w:tr w:rsidR="00B51876" w:rsidRPr="00424BB9" w:rsidTr="003667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64BC" w:rsidRPr="00424BB9" w:rsidTr="003667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BC" w:rsidRPr="00424BB9" w:rsidRDefault="002A64BC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BC" w:rsidRPr="00876A83" w:rsidRDefault="002A64BC" w:rsidP="0084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3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хозяйства, млн</w:t>
            </w:r>
            <w:proofErr w:type="gramStart"/>
            <w:r w:rsidRPr="00876A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6A8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Default="002A64BC" w:rsidP="002A64B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Pr="00876A83" w:rsidRDefault="002A64BC" w:rsidP="002A64B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Pr="00424BB9" w:rsidRDefault="002A64BC" w:rsidP="002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Pr="00424BB9" w:rsidRDefault="002A64BC" w:rsidP="002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BC" w:rsidRPr="00424BB9" w:rsidTr="003667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BC" w:rsidRPr="00424BB9" w:rsidRDefault="002A64BC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BC" w:rsidRPr="00876A83" w:rsidRDefault="002A64BC" w:rsidP="0084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3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           </w:t>
            </w:r>
            <w:r w:rsidRPr="00876A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сельскохозяйственной    </w:t>
            </w:r>
            <w:r w:rsidRPr="00876A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продукции, %     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Default="002A64BC" w:rsidP="002A64B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Pr="00876A83" w:rsidRDefault="002A64BC" w:rsidP="002A64B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Pr="00424BB9" w:rsidRDefault="002A64BC" w:rsidP="002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Pr="00424BB9" w:rsidRDefault="002A64BC" w:rsidP="002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BC" w:rsidRPr="00424BB9" w:rsidTr="003667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BC" w:rsidRPr="00424BB9" w:rsidRDefault="002A64BC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BC" w:rsidRPr="00876A83" w:rsidRDefault="002A64BC" w:rsidP="00841E5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83">
              <w:rPr>
                <w:rFonts w:ascii="Times New Roman" w:hAnsi="Times New Roman" w:cs="Times New Roman"/>
                <w:sz w:val="24"/>
                <w:szCs w:val="24"/>
              </w:rPr>
              <w:t>Доля продукции сельского хозяйства в общем объеме производства, %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Default="002A64BC" w:rsidP="002A64B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Pr="00876A83" w:rsidRDefault="002A64BC" w:rsidP="002A64BC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 w:rsidRPr="00876A83">
              <w:rPr>
                <w:lang w:eastAsia="en-US"/>
              </w:rPr>
              <w:t>0,92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Pr="00424BB9" w:rsidRDefault="002A64BC" w:rsidP="002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4BC" w:rsidRPr="00424BB9" w:rsidRDefault="002A64BC" w:rsidP="002A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4. Анализ факторов, повлиявших на ход реализации муниципальной программы.</w:t>
      </w:r>
    </w:p>
    <w:p w:rsidR="000B4840" w:rsidRDefault="00E64994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находится в зоне рискованного земледелия, продолжительный (более 7 месяцев в году) период действия отрицательных температур;</w:t>
      </w:r>
    </w:p>
    <w:p w:rsidR="00E64994" w:rsidRDefault="003667EF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4994">
        <w:rPr>
          <w:rFonts w:ascii="Times New Roman" w:hAnsi="Times New Roman" w:cs="Times New Roman"/>
          <w:sz w:val="24"/>
          <w:szCs w:val="24"/>
        </w:rPr>
        <w:t xml:space="preserve">Установленный на уровне Пермского края «закрытый» перечень критериев для отбора сельхозпроизводителей для участия в Конкурсном Отборе и получения мер поддержки из бюджетов всех уровней (федеральный, краевой, местный). </w:t>
      </w:r>
    </w:p>
    <w:p w:rsidR="00E64994" w:rsidRDefault="00E64994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Принятие решений по отбору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начинающих фермеров на уровне Пермского края.</w:t>
      </w:r>
    </w:p>
    <w:p w:rsidR="00E64994" w:rsidRDefault="00CC4E0E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Отсутствие положительного опыта реализации проектов на территории.</w:t>
      </w:r>
    </w:p>
    <w:p w:rsidR="00CC4E0E" w:rsidRDefault="007B2D43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Недостаточность средств местного бюджета на развитие сельского хозяйства.</w:t>
      </w:r>
    </w:p>
    <w:p w:rsidR="007B2D43" w:rsidRDefault="007B2D43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5. Данные об использовании бюджетных ассигнований и иных средств на выполнение мероприятий.</w:t>
      </w:r>
    </w:p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4402"/>
        <w:gridCol w:w="1598"/>
        <w:gridCol w:w="1701"/>
        <w:gridCol w:w="1747"/>
        <w:gridCol w:w="1853"/>
      </w:tblGrid>
      <w:tr w:rsidR="00B51876" w:rsidRPr="00424BB9" w:rsidTr="003667E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</w:tr>
      <w:tr w:rsidR="00B51876" w:rsidRPr="00424BB9" w:rsidTr="003667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6" w:rsidRPr="00424BB9" w:rsidTr="003667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876" w:rsidRPr="00424BB9" w:rsidTr="003667E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015C7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(городского округа),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F725E3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A44529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A44529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A44529" w:rsidP="00A4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840" w:rsidRPr="00424BB9" w:rsidTr="003667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jc w:val="center"/>
            </w:pPr>
            <w:r w:rsidRPr="00EB48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  <w:r w:rsidR="00B658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jc w:val="center"/>
            </w:pPr>
            <w:r w:rsidRPr="00EB48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6" w:rsidRPr="00424BB9" w:rsidTr="003667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городских (сельских) поселений,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6" w:rsidRPr="00424BB9" w:rsidTr="003667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6" w:rsidRPr="00424BB9" w:rsidTr="003667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25E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2E9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C32E9A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C32E9A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5E3" w:rsidRPr="00424BB9" w:rsidTr="003667EF">
        <w:tc>
          <w:tcPr>
            <w:tcW w:w="1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25E3" w:rsidRPr="00F725E3" w:rsidRDefault="00F725E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Развитие </w:t>
            </w:r>
            <w:proofErr w:type="spellStart"/>
            <w:r w:rsidRPr="00A44529">
              <w:rPr>
                <w:rFonts w:ascii="Times New Roman" w:hAnsi="Times New Roman" w:cs="Times New Roman"/>
                <w:b/>
                <w:sz w:val="24"/>
                <w:szCs w:val="24"/>
              </w:rPr>
              <w:t>подотрасли</w:t>
            </w:r>
            <w:proofErr w:type="spellEnd"/>
            <w:r w:rsidRPr="00A4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</w:t>
            </w:r>
            <w:r w:rsidR="000B484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44529">
              <w:rPr>
                <w:rFonts w:ascii="Times New Roman" w:hAnsi="Times New Roman" w:cs="Times New Roman"/>
                <w:b/>
                <w:sz w:val="24"/>
                <w:szCs w:val="24"/>
              </w:rPr>
              <w:t>еводства, переработки и реализации продукции растен</w:t>
            </w:r>
            <w:r w:rsidR="000B484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44529">
              <w:rPr>
                <w:rFonts w:ascii="Times New Roman" w:hAnsi="Times New Roman" w:cs="Times New Roman"/>
                <w:b/>
                <w:sz w:val="24"/>
                <w:szCs w:val="24"/>
              </w:rPr>
              <w:t>еводства</w:t>
            </w:r>
          </w:p>
        </w:tc>
      </w:tr>
      <w:tr w:rsidR="00B51876" w:rsidRPr="00424BB9" w:rsidTr="003667E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F725E3" w:rsidRDefault="00F725E3" w:rsidP="00F7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производства овощей в защищенном грунте – зимних теплиц,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комплексов, занимающих площадь не менее двух гектаров.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F725E3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A44529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6" w:rsidRPr="00424BB9" w:rsidTr="003667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A44529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A44529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6" w:rsidRPr="00424BB9" w:rsidTr="003667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  <w:r w:rsidR="00B658B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A44529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A44529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6" w:rsidRPr="00424BB9" w:rsidTr="003667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A44529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A44529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6" w:rsidRPr="00424BB9" w:rsidTr="003667E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F725E3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A44529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E3" w:rsidRPr="00424BB9" w:rsidTr="003667EF">
        <w:tc>
          <w:tcPr>
            <w:tcW w:w="1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5E3" w:rsidRPr="00F725E3" w:rsidRDefault="00F725E3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грантов и субсидий для развития малых форм хозяйствования</w:t>
            </w:r>
          </w:p>
        </w:tc>
      </w:tr>
      <w:tr w:rsidR="00D46861" w:rsidRPr="00424BB9" w:rsidTr="003667E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Поддержка начинающих крестьянских (фермерских) хозяйств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6861" w:rsidRPr="00424BB9" w:rsidRDefault="00D46861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D46861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A44529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61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6861" w:rsidRPr="00424BB9" w:rsidRDefault="00D46861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166E12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D468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166E12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61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6861" w:rsidRPr="00424BB9" w:rsidRDefault="00D46861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  <w:r w:rsidR="00B658B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D46861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166E12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61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6861" w:rsidRPr="00424BB9" w:rsidRDefault="00D46861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2A64BC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2A64BC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6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61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6861" w:rsidRPr="00876A83" w:rsidRDefault="00D46861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83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876A83" w:rsidRDefault="002A64BC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1 10</w:t>
            </w:r>
            <w:r w:rsidR="00D46861" w:rsidRPr="00876A8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876A83" w:rsidRDefault="002A64BC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1 10</w:t>
            </w:r>
            <w:r w:rsidR="00166E12" w:rsidRPr="00876A8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861" w:rsidRP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4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Развитие семейных животноводческих ферм на базе крестьянских (фермерских) хозяйств.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  <w:r w:rsidR="00B6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Компенсация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оформлению земельных участков в собственность крестьянским фермерским хозяйствам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Мероприятия по сбыту продукции от личных подсобных хозяйств и крестьянских (фермерских) хозяйств, развитию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61" w:rsidRPr="00424BB9" w:rsidTr="003667EF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46861" w:rsidRPr="00424BB9" w:rsidRDefault="00D46861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61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кадрового потенциала, информационное и организационное сопровождение развития отросли</w:t>
            </w:r>
            <w:proofErr w:type="gramStart"/>
            <w:r w:rsidRPr="00D4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4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программных мероприятий</w:t>
            </w:r>
          </w:p>
        </w:tc>
      </w:tr>
      <w:tr w:rsidR="000B4840" w:rsidRPr="00424BB9" w:rsidTr="003667EF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Мероприятия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Продвижение товаров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с целью освоения внутреннего рынка сбыта и выхода на внешние рынки, укрепление положительного имиджа сельского хозяйства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развитие системы 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 городском округе.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40" w:rsidRPr="00424BB9" w:rsidTr="003667EF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840" w:rsidRPr="00424BB9" w:rsidRDefault="000B4840" w:rsidP="005F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4840" w:rsidRPr="00424BB9" w:rsidRDefault="000B4840" w:rsidP="00C7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4840" w:rsidRPr="00424BB9" w:rsidRDefault="000B4840" w:rsidP="000B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B1" w:rsidRDefault="00B658B1" w:rsidP="00B5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*Средства федерального бюджета на реализацию мероприятия «Поддержка начинающих крестьянских (фермерских) хозяйств» поступили на расчетный счет начинающего фермера напрямую из бюджета Пермского края.</w:t>
      </w:r>
    </w:p>
    <w:p w:rsidR="00B51876" w:rsidRPr="00424BB9" w:rsidRDefault="00B658B1" w:rsidP="00B5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7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6. Информация о внесенных ответственным исполнителем изменениях в муниципальную программу.</w:t>
      </w:r>
    </w:p>
    <w:p w:rsidR="00A44529" w:rsidRDefault="00A44529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529" w:rsidRDefault="00A44529" w:rsidP="00A445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A44529">
        <w:rPr>
          <w:rFonts w:ascii="Times New Roman" w:hAnsi="Times New Roman" w:cs="Times New Roman"/>
          <w:sz w:val="24"/>
          <w:szCs w:val="24"/>
        </w:rPr>
        <w:t xml:space="preserve">» Пермского края от 12.03.2014 №321 «О внесении изменений в 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A44529">
        <w:rPr>
          <w:rFonts w:ascii="Times New Roman" w:hAnsi="Times New Roman" w:cs="Times New Roman"/>
          <w:sz w:val="24"/>
          <w:szCs w:val="24"/>
        </w:rPr>
        <w:t xml:space="preserve">» от 04.10.2013 № 1528 «Об утверждении муниципальной программы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A44529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«Развитие сельского хозяйства и регулирование рынков сельхозпродукции на 2014 – 2016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529" w:rsidRDefault="00A44529" w:rsidP="00A445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Пермского края от 29.04.2014 №531</w:t>
      </w:r>
      <w:r w:rsidRPr="00A4452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A44529">
        <w:rPr>
          <w:rFonts w:ascii="Times New Roman" w:hAnsi="Times New Roman" w:cs="Times New Roman"/>
          <w:sz w:val="24"/>
          <w:szCs w:val="24"/>
        </w:rPr>
        <w:t xml:space="preserve">» от 04.10.2013 № 1528 «Об утверждении муниципальной программы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A44529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«Развитие сельского хозяйства и регулирование рынков сельхозпродукции на 2014 – 2016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529" w:rsidRDefault="00A44529" w:rsidP="00A445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Пермского края от 15.09.2014 № 1025</w:t>
      </w:r>
      <w:r w:rsidRPr="00A4452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A44529">
        <w:rPr>
          <w:rFonts w:ascii="Times New Roman" w:hAnsi="Times New Roman" w:cs="Times New Roman"/>
          <w:sz w:val="24"/>
          <w:szCs w:val="24"/>
        </w:rPr>
        <w:t xml:space="preserve">» от 04.10.2013 № 1528 «Об утверждении муниципальной программы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A44529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«Развитие сельского хозяйства и регулирование рынков сельхозпродукции на 2014 – 2016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7EF" w:rsidRDefault="003667EF" w:rsidP="0036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7EF" w:rsidRDefault="003667EF" w:rsidP="00366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7EF" w:rsidRPr="003667EF" w:rsidRDefault="003667EF" w:rsidP="0036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В.С.Гречухина</w:t>
      </w:r>
      <w:proofErr w:type="spellEnd"/>
    </w:p>
    <w:p w:rsidR="00A44529" w:rsidRPr="00A44529" w:rsidRDefault="00A44529" w:rsidP="00A445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51876" w:rsidRDefault="00B51876" w:rsidP="00B51876"/>
    <w:p w:rsidR="003667EF" w:rsidRDefault="00366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7EF" w:rsidRPr="003667EF" w:rsidRDefault="003667EF" w:rsidP="003667E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67EF">
        <w:rPr>
          <w:rFonts w:ascii="Times New Roman" w:hAnsi="Times New Roman" w:cs="Times New Roman"/>
          <w:sz w:val="24"/>
          <w:szCs w:val="24"/>
        </w:rPr>
        <w:lastRenderedPageBreak/>
        <w:t>ОЦЕНКА</w:t>
      </w:r>
    </w:p>
    <w:p w:rsidR="003667EF" w:rsidRDefault="003667EF" w:rsidP="003667E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67EF">
        <w:rPr>
          <w:rFonts w:ascii="Times New Roman" w:hAnsi="Times New Roman" w:cs="Times New Roman"/>
          <w:sz w:val="24"/>
          <w:szCs w:val="24"/>
        </w:rPr>
        <w:t xml:space="preserve">эффективности и результативности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3667EF">
        <w:rPr>
          <w:rFonts w:ascii="Times New Roman" w:hAnsi="Times New Roman" w:cs="Times New Roman"/>
          <w:sz w:val="24"/>
          <w:szCs w:val="24"/>
        </w:rPr>
        <w:t>рограммы</w:t>
      </w:r>
    </w:p>
    <w:p w:rsidR="007C2CE0" w:rsidRDefault="003667EF" w:rsidP="003667E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67EF">
        <w:rPr>
          <w:rFonts w:ascii="Times New Roman" w:hAnsi="Times New Roman" w:cs="Times New Roman"/>
          <w:sz w:val="24"/>
          <w:szCs w:val="24"/>
        </w:rPr>
        <w:t>«Развитие сельского хозяйства и регулирование рынков сельхозпродукции на 2014 – 2016 годы»</w:t>
      </w:r>
    </w:p>
    <w:p w:rsidR="003667EF" w:rsidRDefault="003667EF" w:rsidP="003667E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 год</w:t>
      </w:r>
    </w:p>
    <w:p w:rsidR="00E9212E" w:rsidRPr="00E9212E" w:rsidRDefault="00E9212E" w:rsidP="00E921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95">
        <w:rPr>
          <w:rFonts w:ascii="Times New Roman" w:hAnsi="Times New Roman" w:cs="Times New Roman"/>
          <w:sz w:val="24"/>
          <w:szCs w:val="24"/>
        </w:rPr>
        <w:t>Степень достижения показателей (индикаторов</w:t>
      </w:r>
      <w:proofErr w:type="gramStart"/>
      <w:r w:rsidRPr="004478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СПД</w:t>
      </w:r>
    </w:p>
    <w:tbl>
      <w:tblPr>
        <w:tblW w:w="14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769"/>
        <w:gridCol w:w="2065"/>
        <w:gridCol w:w="2674"/>
        <w:gridCol w:w="3508"/>
      </w:tblGrid>
      <w:tr w:rsidR="003667EF" w:rsidRPr="003667EF" w:rsidTr="00E9212E">
        <w:trPr>
          <w:trHeight w:val="31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EF" w:rsidRPr="003667EF" w:rsidRDefault="003667EF" w:rsidP="00932054">
            <w:pPr>
              <w:pStyle w:val="msonormalbullet2gi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667EF">
              <w:rPr>
                <w:lang w:eastAsia="en-US"/>
              </w:rPr>
              <w:t>№</w:t>
            </w:r>
          </w:p>
        </w:tc>
        <w:tc>
          <w:tcPr>
            <w:tcW w:w="5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EF" w:rsidRPr="003667EF" w:rsidRDefault="003667EF" w:rsidP="00932054">
            <w:pPr>
              <w:pStyle w:val="msonormalbullet2gi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667EF">
              <w:rPr>
                <w:lang w:eastAsia="en-US"/>
              </w:rPr>
              <w:t>Наименование показателя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7EF" w:rsidRPr="003667EF" w:rsidRDefault="003667EF" w:rsidP="00932054">
            <w:pPr>
              <w:pStyle w:val="msonormalbullet2gi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667EF">
              <w:rPr>
                <w:lang w:eastAsia="en-US"/>
              </w:rPr>
              <w:t>Целевой показатель 2014 год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7EF" w:rsidRPr="003667EF" w:rsidRDefault="003667EF" w:rsidP="00932054">
            <w:pPr>
              <w:pStyle w:val="msonormalbullet2gi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667EF">
              <w:rPr>
                <w:lang w:eastAsia="en-US"/>
              </w:rPr>
              <w:t>Фактическое значение показателя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7EF" w:rsidRPr="003667EF" w:rsidRDefault="003667EF" w:rsidP="00932054">
            <w:pPr>
              <w:pStyle w:val="msonormalbullet2gi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667EF">
              <w:rPr>
                <w:lang w:eastAsia="en-US"/>
              </w:rPr>
              <w:t>Исполнение, %</w:t>
            </w:r>
          </w:p>
        </w:tc>
      </w:tr>
      <w:tr w:rsidR="003667EF" w:rsidRPr="003667EF" w:rsidTr="00E9212E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F" w:rsidRPr="003667EF" w:rsidRDefault="003667EF" w:rsidP="0093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F" w:rsidRPr="003667EF" w:rsidRDefault="003667EF" w:rsidP="0093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EF" w:rsidRPr="003667EF" w:rsidRDefault="003667EF" w:rsidP="00932054">
            <w:pPr>
              <w:pStyle w:val="msonormalbullet2gi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EF" w:rsidRPr="003667EF" w:rsidRDefault="003667EF" w:rsidP="00932054">
            <w:pPr>
              <w:pStyle w:val="msonormalbullet2gi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EF" w:rsidRPr="003667EF" w:rsidRDefault="003667EF" w:rsidP="00932054">
            <w:pPr>
              <w:pStyle w:val="msonormalbullet2gi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67EF" w:rsidRPr="003667EF" w:rsidTr="00E921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EF" w:rsidRPr="003667EF" w:rsidRDefault="003667EF" w:rsidP="00932054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 w:rsidRPr="003667EF">
              <w:rPr>
                <w:lang w:eastAsia="en-US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EF" w:rsidRPr="003667EF" w:rsidRDefault="003667EF" w:rsidP="00E921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EF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хозяйства, млн</w:t>
            </w:r>
            <w:proofErr w:type="gramStart"/>
            <w:r w:rsidRPr="003667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7E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F" w:rsidRPr="003667EF" w:rsidRDefault="003667EF" w:rsidP="003667EF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 w:rsidRPr="003667EF">
              <w:rPr>
                <w:lang w:eastAsia="en-US"/>
              </w:rPr>
              <w:t>157,1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F" w:rsidRPr="003667EF" w:rsidRDefault="003667EF" w:rsidP="003667EF">
            <w:pPr>
              <w:pStyle w:val="msonormalbullet1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F" w:rsidRPr="003667EF" w:rsidRDefault="003667EF" w:rsidP="003667EF">
            <w:pPr>
              <w:pStyle w:val="msonormalbullet1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111,6</w:t>
            </w:r>
          </w:p>
        </w:tc>
      </w:tr>
      <w:tr w:rsidR="003667EF" w:rsidRPr="003667EF" w:rsidTr="00E921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EF" w:rsidRPr="003667EF" w:rsidRDefault="003667EF" w:rsidP="00932054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 w:rsidRPr="003667EF">
              <w:rPr>
                <w:lang w:eastAsia="en-US"/>
              </w:rPr>
              <w:t>2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EF" w:rsidRPr="003667EF" w:rsidRDefault="003667EF" w:rsidP="00E921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EF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           </w:t>
            </w:r>
            <w:r w:rsidRPr="00366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сельскохозяйственной    </w:t>
            </w:r>
            <w:r w:rsidRPr="00366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продукции, %                       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F" w:rsidRPr="003667EF" w:rsidRDefault="003667EF" w:rsidP="003667EF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 w:rsidRPr="003667EF">
              <w:rPr>
                <w:lang w:eastAsia="en-US"/>
              </w:rPr>
              <w:t>101,3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F" w:rsidRPr="003667EF" w:rsidRDefault="003667EF" w:rsidP="003667EF">
            <w:pPr>
              <w:pStyle w:val="msonormalbullet1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F" w:rsidRPr="003667EF" w:rsidRDefault="003667EF" w:rsidP="003667EF">
            <w:pPr>
              <w:pStyle w:val="msonormalbullet1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667EF" w:rsidRPr="003667EF" w:rsidTr="00E9212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EF" w:rsidRPr="003667EF" w:rsidRDefault="003667EF" w:rsidP="00932054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 w:rsidRPr="003667EF">
              <w:rPr>
                <w:lang w:eastAsia="en-US"/>
              </w:rPr>
              <w:t>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EF" w:rsidRPr="003667EF" w:rsidRDefault="003667EF" w:rsidP="00E9212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7EF">
              <w:rPr>
                <w:rFonts w:ascii="Times New Roman" w:hAnsi="Times New Roman" w:cs="Times New Roman"/>
                <w:sz w:val="24"/>
                <w:szCs w:val="24"/>
              </w:rPr>
              <w:t>Доля продукции сельского хозяйства в общем объеме производства, %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F" w:rsidRPr="003667EF" w:rsidRDefault="003667EF" w:rsidP="003667EF">
            <w:pPr>
              <w:pStyle w:val="msonormalbullet2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 w:rsidRPr="003667EF">
              <w:rPr>
                <w:lang w:eastAsia="en-US"/>
              </w:rPr>
              <w:t>0,92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F" w:rsidRPr="003667EF" w:rsidRDefault="003667EF" w:rsidP="003667EF">
            <w:pPr>
              <w:pStyle w:val="msonormalbullet1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F" w:rsidRPr="003667EF" w:rsidRDefault="003667EF" w:rsidP="003667EF">
            <w:pPr>
              <w:pStyle w:val="msonormalbullet1gif"/>
              <w:autoSpaceDE w:val="0"/>
              <w:autoSpaceDN w:val="0"/>
              <w:adjustRightInd w:val="0"/>
              <w:spacing w:after="0" w:afterAutospacing="0" w:line="240" w:lineRule="exact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E9212E" w:rsidRDefault="00E9212E" w:rsidP="00E921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целей (решения задач)</w:t>
      </w:r>
      <w:r w:rsidRPr="00793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по формуле: СДЦ = (СДП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СДП2 + СДПN) / N</w:t>
      </w:r>
    </w:p>
    <w:p w:rsidR="00E9212E" w:rsidRDefault="00E9212E" w:rsidP="00E921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СДЦ= (111,6+100,0+100,0)/3=103,9%</w:t>
      </w:r>
    </w:p>
    <w:p w:rsidR="00E9212E" w:rsidRDefault="00E9212E" w:rsidP="00E921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3082">
        <w:rPr>
          <w:rFonts w:ascii="Times New Roman" w:hAnsi="Times New Roman" w:cs="Times New Roman"/>
          <w:sz w:val="24"/>
          <w:szCs w:val="24"/>
        </w:rPr>
        <w:t xml:space="preserve">тепень соответствия запланированному уровню затрат и эффективности использования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93082">
        <w:rPr>
          <w:rFonts w:ascii="Times New Roman" w:hAnsi="Times New Roman" w:cs="Times New Roman"/>
          <w:sz w:val="24"/>
          <w:szCs w:val="24"/>
        </w:rPr>
        <w:t xml:space="preserve"> и иных источников ресурсного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муниципальной прогр</w:t>
      </w:r>
      <w:r w:rsidRPr="00793082">
        <w:rPr>
          <w:rFonts w:ascii="Times New Roman" w:hAnsi="Times New Roman" w:cs="Times New Roman"/>
          <w:sz w:val="24"/>
          <w:szCs w:val="24"/>
        </w:rPr>
        <w:t>аммы</w:t>
      </w:r>
      <w:r w:rsidRPr="00B70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по формуле:  </w:t>
      </w:r>
      <w:r w:rsidRPr="00793082">
        <w:rPr>
          <w:rFonts w:ascii="Times New Roman" w:hAnsi="Times New Roman" w:cs="Times New Roman"/>
          <w:sz w:val="24"/>
          <w:szCs w:val="24"/>
        </w:rPr>
        <w:t xml:space="preserve">УФ= ФФ / ФП </w:t>
      </w:r>
      <w:proofErr w:type="spellStart"/>
      <w:r w:rsidRPr="007930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93082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E9212E" w:rsidRPr="00793082" w:rsidRDefault="00E9212E" w:rsidP="00E921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УФ= 1100,0/1100,0*100%= 100%</w:t>
      </w:r>
    </w:p>
    <w:p w:rsidR="00E9212E" w:rsidRPr="00793082" w:rsidRDefault="00E9212E" w:rsidP="00E921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082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  <w:r w:rsidRPr="00793082">
        <w:rPr>
          <w:rFonts w:ascii="Times New Roman" w:hAnsi="Times New Roman" w:cs="Times New Roman"/>
          <w:sz w:val="24"/>
          <w:szCs w:val="24"/>
        </w:rPr>
        <w:t xml:space="preserve">ЭГП = СДЦ </w:t>
      </w:r>
      <w:proofErr w:type="spellStart"/>
      <w:r w:rsidRPr="007930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93082">
        <w:rPr>
          <w:rFonts w:ascii="Times New Roman" w:hAnsi="Times New Roman" w:cs="Times New Roman"/>
          <w:sz w:val="24"/>
          <w:szCs w:val="24"/>
        </w:rPr>
        <w:t xml:space="preserve"> УФ</w:t>
      </w:r>
    </w:p>
    <w:p w:rsidR="00E9212E" w:rsidRPr="00793082" w:rsidRDefault="00E9212E" w:rsidP="00E9212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082">
        <w:rPr>
          <w:rFonts w:ascii="Times New Roman" w:hAnsi="Times New Roman" w:cs="Times New Roman"/>
          <w:sz w:val="24"/>
          <w:szCs w:val="24"/>
        </w:rPr>
        <w:t xml:space="preserve">ЭГП = </w:t>
      </w:r>
      <w:r>
        <w:rPr>
          <w:rFonts w:ascii="Times New Roman" w:hAnsi="Times New Roman" w:cs="Times New Roman"/>
          <w:sz w:val="24"/>
          <w:szCs w:val="24"/>
        </w:rPr>
        <w:t>103,9%*100%/100/100=1,039</w:t>
      </w:r>
    </w:p>
    <w:p w:rsidR="00E9212E" w:rsidRPr="00793082" w:rsidRDefault="00E9212E" w:rsidP="00E921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82">
        <w:rPr>
          <w:rFonts w:ascii="Times New Roman" w:hAnsi="Times New Roman" w:cs="Times New Roman"/>
          <w:sz w:val="24"/>
          <w:szCs w:val="24"/>
        </w:rPr>
        <w:t xml:space="preserve">Вывод об эффективности (неэффективности)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793082">
        <w:rPr>
          <w:rFonts w:ascii="Times New Roman" w:hAnsi="Times New Roman" w:cs="Times New Roman"/>
          <w:sz w:val="24"/>
          <w:szCs w:val="24"/>
        </w:rPr>
        <w:t>рограммы определяется на основании следующих критериев: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51"/>
        <w:gridCol w:w="2911"/>
      </w:tblGrid>
      <w:tr w:rsidR="00E9212E" w:rsidTr="00932054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2E" w:rsidRDefault="00E9212E" w:rsidP="0093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</w:p>
          <w:p w:rsidR="00E9212E" w:rsidRDefault="00E9212E" w:rsidP="0093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2E" w:rsidRDefault="00E9212E" w:rsidP="0093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ЭГП</w:t>
            </w:r>
          </w:p>
        </w:tc>
      </w:tr>
      <w:tr w:rsidR="00E9212E" w:rsidTr="00932054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2E" w:rsidRDefault="00E9212E" w:rsidP="009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2E" w:rsidRDefault="00E9212E" w:rsidP="0093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E9212E" w:rsidTr="00932054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2E" w:rsidRDefault="00E9212E" w:rsidP="009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2E" w:rsidRDefault="00E9212E" w:rsidP="0093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0,5-0,79</w:t>
            </w:r>
          </w:p>
        </w:tc>
      </w:tr>
      <w:tr w:rsidR="00E9212E" w:rsidTr="00932054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2E" w:rsidRDefault="00E9212E" w:rsidP="009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2E" w:rsidRDefault="00E9212E" w:rsidP="0093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E9212E" w:rsidTr="00932054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2E" w:rsidRDefault="00E9212E" w:rsidP="00932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2E" w:rsidRDefault="00E9212E" w:rsidP="0093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E9212E" w:rsidRDefault="00E9212E" w:rsidP="00E9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12E" w:rsidRPr="00B70CEB" w:rsidRDefault="00E9212E" w:rsidP="00E921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CEB">
        <w:rPr>
          <w:rFonts w:ascii="Times New Roman" w:hAnsi="Times New Roman" w:cs="Times New Roman"/>
          <w:b/>
          <w:sz w:val="24"/>
          <w:szCs w:val="24"/>
        </w:rPr>
        <w:t xml:space="preserve">Вывод: программа </w:t>
      </w:r>
      <w:r>
        <w:rPr>
          <w:rFonts w:ascii="Times New Roman" w:hAnsi="Times New Roman" w:cs="Times New Roman"/>
          <w:b/>
          <w:sz w:val="24"/>
          <w:szCs w:val="24"/>
        </w:rPr>
        <w:t>высоко</w:t>
      </w:r>
      <w:r w:rsidRPr="00B70CEB">
        <w:rPr>
          <w:rFonts w:ascii="Times New Roman" w:hAnsi="Times New Roman" w:cs="Times New Roman"/>
          <w:b/>
          <w:sz w:val="24"/>
          <w:szCs w:val="24"/>
        </w:rPr>
        <w:t>эффективная</w:t>
      </w:r>
    </w:p>
    <w:p w:rsidR="00E9212E" w:rsidRDefault="00E9212E" w:rsidP="00E9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12E" w:rsidRPr="00447895" w:rsidRDefault="00E9212E" w:rsidP="00E9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В.С.Гречухина</w:t>
      </w:r>
      <w:proofErr w:type="spellEnd"/>
    </w:p>
    <w:p w:rsidR="003667EF" w:rsidRDefault="003667EF">
      <w:pPr>
        <w:rPr>
          <w:rFonts w:ascii="Times New Roman" w:hAnsi="Times New Roman" w:cs="Times New Roman"/>
          <w:sz w:val="24"/>
          <w:szCs w:val="24"/>
        </w:rPr>
      </w:pPr>
    </w:p>
    <w:p w:rsidR="003667EF" w:rsidRPr="003667EF" w:rsidRDefault="003667EF" w:rsidP="003667EF">
      <w:pPr>
        <w:rPr>
          <w:rFonts w:ascii="Times New Roman" w:hAnsi="Times New Roman" w:cs="Times New Roman"/>
          <w:sz w:val="24"/>
          <w:szCs w:val="24"/>
        </w:rPr>
      </w:pPr>
    </w:p>
    <w:p w:rsidR="003667EF" w:rsidRDefault="003667EF" w:rsidP="003667EF">
      <w:pPr>
        <w:rPr>
          <w:rFonts w:ascii="Times New Roman" w:hAnsi="Times New Roman" w:cs="Times New Roman"/>
          <w:sz w:val="24"/>
          <w:szCs w:val="24"/>
        </w:rPr>
      </w:pPr>
    </w:p>
    <w:sectPr w:rsidR="003667EF" w:rsidSect="00E06D37">
      <w:pgSz w:w="16838" w:h="11905" w:orient="landscape"/>
      <w:pgMar w:top="567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EAB"/>
    <w:multiLevelType w:val="hybridMultilevel"/>
    <w:tmpl w:val="579ECECA"/>
    <w:lvl w:ilvl="0" w:tplc="DB2CA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387"/>
    <w:multiLevelType w:val="hybridMultilevel"/>
    <w:tmpl w:val="07886DBE"/>
    <w:lvl w:ilvl="0" w:tplc="FCCA79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266499"/>
    <w:multiLevelType w:val="hybridMultilevel"/>
    <w:tmpl w:val="579ECECA"/>
    <w:lvl w:ilvl="0" w:tplc="DB2CA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76"/>
    <w:rsid w:val="00015C73"/>
    <w:rsid w:val="000B4840"/>
    <w:rsid w:val="00166E12"/>
    <w:rsid w:val="001E4B15"/>
    <w:rsid w:val="00294847"/>
    <w:rsid w:val="002A64BC"/>
    <w:rsid w:val="002C766B"/>
    <w:rsid w:val="003517AB"/>
    <w:rsid w:val="003667EF"/>
    <w:rsid w:val="003B169B"/>
    <w:rsid w:val="00412467"/>
    <w:rsid w:val="00415E83"/>
    <w:rsid w:val="00450825"/>
    <w:rsid w:val="005E51D3"/>
    <w:rsid w:val="00706C41"/>
    <w:rsid w:val="007808C0"/>
    <w:rsid w:val="007B2D43"/>
    <w:rsid w:val="007C2CE0"/>
    <w:rsid w:val="007F526F"/>
    <w:rsid w:val="00865720"/>
    <w:rsid w:val="00876A83"/>
    <w:rsid w:val="00A44529"/>
    <w:rsid w:val="00B51876"/>
    <w:rsid w:val="00B658B1"/>
    <w:rsid w:val="00C32E9A"/>
    <w:rsid w:val="00CC4E0E"/>
    <w:rsid w:val="00D46861"/>
    <w:rsid w:val="00E06D37"/>
    <w:rsid w:val="00E64994"/>
    <w:rsid w:val="00E9212E"/>
    <w:rsid w:val="00F230E7"/>
    <w:rsid w:val="00F725E3"/>
    <w:rsid w:val="00F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29"/>
    <w:pPr>
      <w:ind w:left="720"/>
      <w:contextualSpacing/>
    </w:pPr>
  </w:style>
  <w:style w:type="table" w:styleId="a4">
    <w:name w:val="Table Grid"/>
    <w:basedOn w:val="a1"/>
    <w:uiPriority w:val="59"/>
    <w:rsid w:val="00FB6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7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7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2015-02-11T09:53:00Z</dcterms:created>
  <dcterms:modified xsi:type="dcterms:W3CDTF">2015-06-16T09:04:00Z</dcterms:modified>
</cp:coreProperties>
</file>