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B75F2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 w:rsidR="0072384A">
        <w:rPr>
          <w:b/>
          <w:bCs/>
          <w:color w:val="000000"/>
          <w:sz w:val="28"/>
          <w:szCs w:val="28"/>
        </w:rPr>
        <w:t>5</w:t>
      </w:r>
      <w:r w:rsidR="00CD6083">
        <w:rPr>
          <w:b/>
          <w:bCs/>
          <w:color w:val="000000"/>
          <w:sz w:val="28"/>
          <w:szCs w:val="28"/>
        </w:rPr>
        <w:t>-201</w:t>
      </w:r>
      <w:r w:rsidR="008A1D0E">
        <w:rPr>
          <w:b/>
          <w:bCs/>
          <w:color w:val="000000"/>
          <w:sz w:val="28"/>
          <w:szCs w:val="28"/>
        </w:rPr>
        <w:t>6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</w:t>
      </w:r>
      <w:r w:rsidR="0028413C">
        <w:rPr>
          <w:b/>
          <w:bCs/>
          <w:color w:val="000000"/>
          <w:sz w:val="28"/>
          <w:szCs w:val="28"/>
        </w:rPr>
        <w:t>по</w:t>
      </w:r>
      <w:r w:rsidR="00981284">
        <w:rPr>
          <w:b/>
          <w:bCs/>
          <w:color w:val="000000"/>
          <w:sz w:val="28"/>
          <w:szCs w:val="28"/>
        </w:rPr>
        <w:t xml:space="preserve"> землепользовани</w:t>
      </w:r>
      <w:r w:rsidR="0028413C">
        <w:rPr>
          <w:b/>
          <w:bCs/>
          <w:color w:val="000000"/>
          <w:sz w:val="28"/>
          <w:szCs w:val="28"/>
        </w:rPr>
        <w:t>ю</w:t>
      </w:r>
      <w:r w:rsidR="00981284">
        <w:rPr>
          <w:b/>
          <w:bCs/>
          <w:color w:val="000000"/>
          <w:sz w:val="28"/>
          <w:szCs w:val="28"/>
        </w:rPr>
        <w:t xml:space="preserve"> и застройки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6D12">
        <w:rPr>
          <w:b/>
          <w:bCs/>
          <w:color w:val="000000"/>
          <w:sz w:val="28"/>
          <w:szCs w:val="28"/>
        </w:rPr>
        <w:t>Губахинского</w:t>
      </w:r>
      <w:proofErr w:type="spellEnd"/>
      <w:r w:rsidR="00376D12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72384A">
        <w:rPr>
          <w:color w:val="000000"/>
          <w:sz w:val="26"/>
          <w:szCs w:val="26"/>
        </w:rPr>
        <w:t>09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72384A">
        <w:rPr>
          <w:color w:val="000000"/>
          <w:sz w:val="26"/>
          <w:szCs w:val="26"/>
        </w:rPr>
        <w:t>июня</w:t>
      </w:r>
      <w:r w:rsidRPr="00BB65B0">
        <w:rPr>
          <w:color w:val="000000"/>
          <w:sz w:val="26"/>
          <w:szCs w:val="26"/>
        </w:rPr>
        <w:t xml:space="preserve">  201</w:t>
      </w:r>
      <w:r w:rsidR="008A1D0E">
        <w:rPr>
          <w:color w:val="000000"/>
          <w:sz w:val="26"/>
          <w:szCs w:val="26"/>
        </w:rPr>
        <w:t>6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Время проведения: </w:t>
      </w:r>
      <w:r w:rsidR="00694BC5">
        <w:rPr>
          <w:color w:val="000000"/>
          <w:sz w:val="26"/>
          <w:szCs w:val="26"/>
        </w:rPr>
        <w:t>1</w:t>
      </w:r>
      <w:r w:rsidR="008A1D0E">
        <w:rPr>
          <w:color w:val="000000"/>
          <w:sz w:val="26"/>
          <w:szCs w:val="26"/>
        </w:rPr>
        <w:t>6</w:t>
      </w:r>
      <w:r w:rsidR="00694BC5">
        <w:rPr>
          <w:color w:val="000000"/>
          <w:sz w:val="26"/>
          <w:szCs w:val="26"/>
        </w:rPr>
        <w:t>:00</w:t>
      </w:r>
      <w:r w:rsidRPr="00BB65B0">
        <w:rPr>
          <w:color w:val="000000"/>
          <w:sz w:val="26"/>
          <w:szCs w:val="26"/>
        </w:rPr>
        <w:t xml:space="preserve">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050"/>
        <w:gridCol w:w="4839"/>
        <w:gridCol w:w="268"/>
      </w:tblGrid>
      <w:tr w:rsidR="00376D12" w:rsidRPr="00C33B66" w:rsidTr="003E1C1B">
        <w:trPr>
          <w:trHeight w:val="900"/>
        </w:trPr>
        <w:tc>
          <w:tcPr>
            <w:tcW w:w="5050" w:type="dxa"/>
          </w:tcPr>
          <w:p w:rsidR="00CD6083" w:rsidRDefault="00376D12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F8054A" w:rsidRDefault="00F8054A" w:rsidP="00CD6083">
            <w:pPr>
              <w:rPr>
                <w:b/>
                <w:sz w:val="26"/>
                <w:szCs w:val="26"/>
              </w:rPr>
            </w:pPr>
          </w:p>
          <w:p w:rsidR="00B808A7" w:rsidRDefault="00B808A7" w:rsidP="00CD6083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5107" w:type="dxa"/>
            <w:gridSpan w:val="2"/>
          </w:tcPr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611FFA" w:rsidRDefault="00611FFA" w:rsidP="00694BC5">
            <w:pPr>
              <w:rPr>
                <w:color w:val="000000"/>
                <w:sz w:val="26"/>
                <w:szCs w:val="26"/>
              </w:rPr>
            </w:pPr>
          </w:p>
          <w:p w:rsidR="00376D12" w:rsidRPr="00CD6083" w:rsidRDefault="00CD6083" w:rsidP="00694BC5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5C09AD">
            <w:pPr>
              <w:rPr>
                <w:sz w:val="26"/>
                <w:szCs w:val="26"/>
              </w:rPr>
            </w:pPr>
          </w:p>
          <w:p w:rsidR="00376D12" w:rsidRDefault="00CD6083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B75F2B" w:rsidRDefault="0072384A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(отсутствовал)</w:t>
            </w: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BE1CF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CD6083" w:rsidRDefault="00B45E2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8A1D0E" w:rsidRDefault="008A1D0E" w:rsidP="005C09AD">
            <w:pPr>
              <w:rPr>
                <w:sz w:val="26"/>
                <w:szCs w:val="26"/>
              </w:rPr>
            </w:pPr>
          </w:p>
          <w:p w:rsidR="00E738BB" w:rsidRDefault="00EB44B8" w:rsidP="00EB44B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Пшенникова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</w:t>
            </w:r>
          </w:p>
          <w:p w:rsidR="00376D12" w:rsidRPr="00E738BB" w:rsidRDefault="00376D12" w:rsidP="00064B4B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5107" w:type="dxa"/>
            <w:gridSpan w:val="2"/>
          </w:tcPr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1CFA"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 w:rsidR="00BE1CFA"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376D12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75F2B" w:rsidRDefault="00B75F2B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CD6083" w:rsidRDefault="00CD6083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11FFA" w:rsidRDefault="00611FFA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5C09AD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5C09AD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57"/>
        </w:trPr>
        <w:tc>
          <w:tcPr>
            <w:tcW w:w="5050" w:type="dxa"/>
          </w:tcPr>
          <w:p w:rsidR="0072384A" w:rsidRDefault="00CD6083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  <w:p w:rsidR="00376D12" w:rsidRPr="0072384A" w:rsidRDefault="0072384A" w:rsidP="007238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(отсутствовала)</w:t>
            </w:r>
          </w:p>
        </w:tc>
        <w:tc>
          <w:tcPr>
            <w:tcW w:w="5107" w:type="dxa"/>
            <w:gridSpan w:val="2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376D12" w:rsidRPr="00C33B66" w:rsidRDefault="00376D12" w:rsidP="005C09AD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3E1C1B">
        <w:trPr>
          <w:trHeight w:val="236"/>
        </w:trPr>
        <w:tc>
          <w:tcPr>
            <w:tcW w:w="5050" w:type="dxa"/>
          </w:tcPr>
          <w:p w:rsidR="00376D12" w:rsidRPr="00C33B66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  <w:gridSpan w:val="2"/>
          </w:tcPr>
          <w:p w:rsidR="00376D12" w:rsidRPr="00C33B66" w:rsidRDefault="00BE1CFA" w:rsidP="005C09A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3E1C1B">
        <w:trPr>
          <w:trHeight w:val="709"/>
        </w:trPr>
        <w:tc>
          <w:tcPr>
            <w:tcW w:w="5050" w:type="dxa"/>
          </w:tcPr>
          <w:p w:rsidR="00376D12" w:rsidRDefault="00376D12" w:rsidP="005C09AD">
            <w:pPr>
              <w:rPr>
                <w:b/>
                <w:sz w:val="26"/>
                <w:szCs w:val="26"/>
              </w:rPr>
            </w:pPr>
          </w:p>
          <w:p w:rsidR="00B75F2B" w:rsidRDefault="00CD6083" w:rsidP="005C09AD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  <w:p w:rsidR="00CD6083" w:rsidRPr="00B75F2B" w:rsidRDefault="00CD6083" w:rsidP="00B75F2B">
            <w:pPr>
              <w:rPr>
                <w:sz w:val="26"/>
                <w:szCs w:val="26"/>
              </w:rPr>
            </w:pPr>
          </w:p>
        </w:tc>
        <w:tc>
          <w:tcPr>
            <w:tcW w:w="5107" w:type="dxa"/>
            <w:gridSpan w:val="2"/>
          </w:tcPr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организации</w:t>
            </w:r>
            <w:r w:rsidR="003E1C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общественной организации «Всероссийское общество инвалидов»</w:t>
            </w:r>
          </w:p>
        </w:tc>
      </w:tr>
      <w:tr w:rsidR="00981284" w:rsidRPr="00C33B66" w:rsidTr="00DE01DE">
        <w:trPr>
          <w:trHeight w:val="2107"/>
        </w:trPr>
        <w:tc>
          <w:tcPr>
            <w:tcW w:w="5050" w:type="dxa"/>
          </w:tcPr>
          <w:p w:rsidR="00B75F2B" w:rsidRDefault="00B75F2B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Губенко Дмитрий Николаевич</w:t>
            </w: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CD6083" w:rsidP="005C09AD">
            <w:pPr>
              <w:rPr>
                <w:sz w:val="26"/>
                <w:szCs w:val="26"/>
              </w:rPr>
            </w:pPr>
          </w:p>
          <w:p w:rsidR="00CD6083" w:rsidRDefault="005B7B17" w:rsidP="005C09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</w:t>
            </w:r>
            <w:r w:rsidR="008A1D0E">
              <w:rPr>
                <w:sz w:val="26"/>
                <w:szCs w:val="26"/>
              </w:rPr>
              <w:t>сеевна</w:t>
            </w:r>
          </w:p>
          <w:p w:rsidR="00981284" w:rsidRPr="00DE01DE" w:rsidRDefault="00981284" w:rsidP="00DE01DE">
            <w:pPr>
              <w:ind w:firstLine="708"/>
              <w:rPr>
                <w:sz w:val="18"/>
                <w:szCs w:val="18"/>
              </w:rPr>
            </w:pPr>
            <w:r w:rsidRPr="00CC2CC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07" w:type="dxa"/>
            <w:gridSpan w:val="2"/>
          </w:tcPr>
          <w:p w:rsidR="00B75F2B" w:rsidRDefault="00B75F2B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5C09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B2411">
            <w:pPr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DE01DE">
        <w:trPr>
          <w:trHeight w:val="32"/>
        </w:trPr>
        <w:tc>
          <w:tcPr>
            <w:tcW w:w="9889" w:type="dxa"/>
            <w:gridSpan w:val="2"/>
          </w:tcPr>
          <w:p w:rsidR="008A1D0E" w:rsidRPr="00BB65B0" w:rsidRDefault="008A1D0E" w:rsidP="008A1D0E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Слушали</w:t>
            </w:r>
            <w:r w:rsidRPr="00BB65B0">
              <w:rPr>
                <w:b/>
                <w:color w:val="000000"/>
                <w:sz w:val="26"/>
                <w:szCs w:val="26"/>
              </w:rPr>
              <w:t xml:space="preserve">: </w:t>
            </w:r>
          </w:p>
          <w:p w:rsidR="008A1D0E" w:rsidRDefault="008A1D0E" w:rsidP="008A1D0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8A1D0E" w:rsidRPr="00BB65B0" w:rsidRDefault="008A1D0E" w:rsidP="008A1D0E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8A1D0E" w:rsidRDefault="008A1D0E" w:rsidP="008A1D0E">
            <w:pPr>
              <w:jc w:val="both"/>
              <w:rPr>
                <w:sz w:val="28"/>
                <w:szCs w:val="28"/>
              </w:rPr>
            </w:pPr>
          </w:p>
          <w:p w:rsidR="00981284" w:rsidRPr="00E61F55" w:rsidRDefault="008A1D0E" w:rsidP="00E61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86763">
              <w:rPr>
                <w:sz w:val="28"/>
                <w:szCs w:val="28"/>
              </w:rPr>
              <w:t xml:space="preserve">Поступили следующие предложения </w:t>
            </w:r>
            <w:r>
              <w:rPr>
                <w:sz w:val="28"/>
                <w:szCs w:val="28"/>
              </w:rPr>
              <w:t>в письменном (устном) виде:</w:t>
            </w:r>
          </w:p>
        </w:tc>
        <w:tc>
          <w:tcPr>
            <w:tcW w:w="268" w:type="dxa"/>
          </w:tcPr>
          <w:p w:rsidR="00981284" w:rsidRDefault="00981284" w:rsidP="005C09AD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5C09AD">
            <w:pPr>
              <w:jc w:val="both"/>
              <w:rPr>
                <w:sz w:val="26"/>
                <w:szCs w:val="26"/>
              </w:rPr>
            </w:pPr>
          </w:p>
        </w:tc>
      </w:tr>
    </w:tbl>
    <w:p w:rsidR="00376D12" w:rsidRPr="00BB65B0" w:rsidRDefault="00376D12" w:rsidP="00376D12">
      <w:pPr>
        <w:shd w:val="clear" w:color="auto" w:fill="FFFFFF"/>
        <w:jc w:val="center"/>
        <w:rPr>
          <w:sz w:val="26"/>
          <w:szCs w:val="26"/>
        </w:rPr>
      </w:pPr>
    </w:p>
    <w:p w:rsidR="00086CE6" w:rsidRDefault="00D7262A" w:rsidP="00086CE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5E27">
        <w:rPr>
          <w:sz w:val="28"/>
          <w:szCs w:val="28"/>
        </w:rPr>
        <w:t>.</w:t>
      </w:r>
      <w:r w:rsidR="00036E96">
        <w:rPr>
          <w:color w:val="000000"/>
          <w:sz w:val="28"/>
          <w:szCs w:val="28"/>
        </w:rPr>
        <w:t xml:space="preserve"> </w:t>
      </w:r>
      <w:r w:rsidR="00086CE6">
        <w:rPr>
          <w:sz w:val="28"/>
          <w:szCs w:val="28"/>
        </w:rPr>
        <w:t>Внесение изменений в</w:t>
      </w:r>
      <w:r w:rsidR="00086CE6" w:rsidRPr="00F1571F">
        <w:rPr>
          <w:sz w:val="28"/>
          <w:szCs w:val="28"/>
        </w:rPr>
        <w:t xml:space="preserve"> </w:t>
      </w:r>
      <w:r w:rsidR="00086CE6">
        <w:rPr>
          <w:sz w:val="28"/>
          <w:szCs w:val="28"/>
        </w:rPr>
        <w:t>Правила землепользования и застройки</w:t>
      </w:r>
      <w:r w:rsidR="00086CE6" w:rsidRPr="00F1571F">
        <w:rPr>
          <w:sz w:val="28"/>
          <w:szCs w:val="28"/>
        </w:rPr>
        <w:t xml:space="preserve"> </w:t>
      </w:r>
      <w:proofErr w:type="spellStart"/>
      <w:r w:rsidR="00086CE6" w:rsidRPr="00F1571F">
        <w:rPr>
          <w:sz w:val="28"/>
          <w:szCs w:val="28"/>
        </w:rPr>
        <w:t>Губахинского</w:t>
      </w:r>
      <w:proofErr w:type="spellEnd"/>
      <w:r w:rsidR="00086CE6" w:rsidRPr="00F1571F">
        <w:rPr>
          <w:sz w:val="28"/>
          <w:szCs w:val="28"/>
        </w:rPr>
        <w:t xml:space="preserve"> городского округа</w:t>
      </w:r>
      <w:r w:rsidR="00086CE6">
        <w:rPr>
          <w:sz w:val="28"/>
          <w:szCs w:val="28"/>
        </w:rPr>
        <w:t xml:space="preserve">, утвержденные Решением </w:t>
      </w:r>
      <w:proofErr w:type="spellStart"/>
      <w:r w:rsidR="00086CE6">
        <w:rPr>
          <w:sz w:val="28"/>
          <w:szCs w:val="28"/>
        </w:rPr>
        <w:t>Губахинской</w:t>
      </w:r>
      <w:proofErr w:type="spellEnd"/>
      <w:r w:rsidR="00086CE6">
        <w:rPr>
          <w:sz w:val="28"/>
          <w:szCs w:val="28"/>
        </w:rPr>
        <w:t xml:space="preserve"> городской Думы </w:t>
      </w:r>
      <w:r w:rsidR="00086CE6">
        <w:rPr>
          <w:sz w:val="28"/>
          <w:szCs w:val="28"/>
          <w:lang w:val="en-US"/>
        </w:rPr>
        <w:t>I</w:t>
      </w:r>
      <w:r w:rsidR="00086CE6" w:rsidRPr="005C57DB">
        <w:rPr>
          <w:sz w:val="28"/>
          <w:szCs w:val="28"/>
        </w:rPr>
        <w:t xml:space="preserve"> </w:t>
      </w:r>
      <w:r w:rsidR="00086CE6">
        <w:rPr>
          <w:sz w:val="28"/>
          <w:szCs w:val="28"/>
        </w:rPr>
        <w:t>созыва № 222 от 06.11.2014г.,</w:t>
      </w:r>
    </w:p>
    <w:p w:rsidR="00C60DEF" w:rsidRDefault="00C60DEF" w:rsidP="00376D12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23"/>
        <w:tblW w:w="14962" w:type="dxa"/>
        <w:tblLayout w:type="fixed"/>
        <w:tblLook w:val="04A0"/>
      </w:tblPr>
      <w:tblGrid>
        <w:gridCol w:w="568"/>
        <w:gridCol w:w="2693"/>
        <w:gridCol w:w="3969"/>
        <w:gridCol w:w="1795"/>
        <w:gridCol w:w="1796"/>
        <w:gridCol w:w="2221"/>
        <w:gridCol w:w="1920"/>
      </w:tblGrid>
      <w:tr w:rsidR="00DC1338" w:rsidTr="00DC1338">
        <w:tc>
          <w:tcPr>
            <w:tcW w:w="568" w:type="dxa"/>
          </w:tcPr>
          <w:p w:rsidR="00DC1338" w:rsidRDefault="00DC1338" w:rsidP="00DC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DC1338" w:rsidRDefault="00DC1338" w:rsidP="00DC1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(наименование организации) заявителя</w:t>
            </w:r>
          </w:p>
        </w:tc>
        <w:tc>
          <w:tcPr>
            <w:tcW w:w="3969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и предложения:</w:t>
            </w:r>
          </w:p>
        </w:tc>
        <w:tc>
          <w:tcPr>
            <w:tcW w:w="1795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  <w:tc>
          <w:tcPr>
            <w:tcW w:w="1796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  <w:tc>
          <w:tcPr>
            <w:tcW w:w="2221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Голосование</w:t>
            </w:r>
          </w:p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«воздержался»</w:t>
            </w:r>
          </w:p>
        </w:tc>
        <w:tc>
          <w:tcPr>
            <w:tcW w:w="1920" w:type="dxa"/>
          </w:tcPr>
          <w:p w:rsidR="00DC1338" w:rsidRDefault="00DC1338" w:rsidP="00DC13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комиссии</w:t>
            </w:r>
          </w:p>
        </w:tc>
      </w:tr>
      <w:tr w:rsidR="00DC1338" w:rsidRPr="00821756" w:rsidTr="00DC1338">
        <w:tc>
          <w:tcPr>
            <w:tcW w:w="568" w:type="dxa"/>
          </w:tcPr>
          <w:p w:rsidR="00DC1338" w:rsidRPr="00821756" w:rsidRDefault="00042CD7" w:rsidP="00DC1338">
            <w:pPr>
              <w:jc w:val="both"/>
            </w:pPr>
            <w:r>
              <w:lastRenderedPageBreak/>
              <w:t>1</w:t>
            </w:r>
          </w:p>
        </w:tc>
        <w:tc>
          <w:tcPr>
            <w:tcW w:w="2693" w:type="dxa"/>
          </w:tcPr>
          <w:p w:rsidR="00DC1338" w:rsidRPr="00821756" w:rsidRDefault="00B45E27" w:rsidP="00DC1338">
            <w:pPr>
              <w:jc w:val="both"/>
            </w:pPr>
            <w:r>
              <w:t>ОАО «</w:t>
            </w:r>
            <w:proofErr w:type="spellStart"/>
            <w:r>
              <w:t>Метафракс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B45E27" w:rsidRPr="00821756" w:rsidRDefault="00B45E27" w:rsidP="0072384A">
            <w:pPr>
              <w:jc w:val="both"/>
            </w:pPr>
            <w:r>
              <w:t xml:space="preserve">В части </w:t>
            </w:r>
            <w:r w:rsidR="0072384A">
              <w:t xml:space="preserve">изменение зоны РЗ-1 на зону, предполагающую размещение временных сооружений и отвал грунта на земельном участке южнее </w:t>
            </w:r>
            <w:proofErr w:type="spellStart"/>
            <w:r w:rsidR="0072384A">
              <w:t>промплощадки</w:t>
            </w:r>
            <w:proofErr w:type="spellEnd"/>
            <w:r w:rsidR="0072384A">
              <w:t xml:space="preserve"> АО «</w:t>
            </w:r>
            <w:proofErr w:type="spellStart"/>
            <w:r w:rsidR="0072384A">
              <w:t>Метафракс</w:t>
            </w:r>
            <w:proofErr w:type="spellEnd"/>
            <w:r w:rsidR="0072384A">
              <w:t>» для целей не связанных со строительством</w:t>
            </w:r>
          </w:p>
        </w:tc>
        <w:tc>
          <w:tcPr>
            <w:tcW w:w="1795" w:type="dxa"/>
          </w:tcPr>
          <w:p w:rsidR="00B45E27" w:rsidRPr="00821756" w:rsidRDefault="00B45E27" w:rsidP="00B45E27">
            <w:pPr>
              <w:jc w:val="center"/>
            </w:pPr>
          </w:p>
        </w:tc>
        <w:tc>
          <w:tcPr>
            <w:tcW w:w="1796" w:type="dxa"/>
          </w:tcPr>
          <w:p w:rsidR="0072384A" w:rsidRPr="00821756" w:rsidRDefault="0072384A" w:rsidP="0072384A">
            <w:pPr>
              <w:jc w:val="center"/>
            </w:pPr>
            <w:proofErr w:type="spellStart"/>
            <w:r w:rsidRPr="00821756">
              <w:t>Лазейкин</w:t>
            </w:r>
            <w:proofErr w:type="spellEnd"/>
            <w:r w:rsidRPr="00821756">
              <w:t xml:space="preserve"> Н.В.</w:t>
            </w:r>
          </w:p>
          <w:p w:rsidR="0072384A" w:rsidRPr="00821756" w:rsidRDefault="0072384A" w:rsidP="0072384A">
            <w:pPr>
              <w:jc w:val="center"/>
            </w:pPr>
            <w:r w:rsidRPr="00821756">
              <w:t>Попова О.А.</w:t>
            </w:r>
          </w:p>
          <w:p w:rsidR="0072384A" w:rsidRPr="00821756" w:rsidRDefault="0072384A" w:rsidP="0072384A">
            <w:pPr>
              <w:jc w:val="center"/>
            </w:pPr>
            <w:proofErr w:type="spellStart"/>
            <w:r w:rsidRPr="00821756">
              <w:t>Завизион</w:t>
            </w:r>
            <w:proofErr w:type="spellEnd"/>
            <w:r w:rsidRPr="00821756">
              <w:t xml:space="preserve"> А.А.</w:t>
            </w:r>
          </w:p>
          <w:p w:rsidR="0072384A" w:rsidRPr="00821756" w:rsidRDefault="0072384A" w:rsidP="0072384A">
            <w:pPr>
              <w:jc w:val="center"/>
            </w:pPr>
            <w:r w:rsidRPr="00821756">
              <w:t>Гареева Е.Н.</w:t>
            </w:r>
          </w:p>
          <w:p w:rsidR="0072384A" w:rsidRPr="00821756" w:rsidRDefault="0072384A" w:rsidP="0072384A">
            <w:pPr>
              <w:jc w:val="center"/>
            </w:pPr>
            <w:proofErr w:type="spellStart"/>
            <w:r>
              <w:t>Ергер</w:t>
            </w:r>
            <w:proofErr w:type="spellEnd"/>
            <w:r>
              <w:t xml:space="preserve"> Н.И.</w:t>
            </w:r>
          </w:p>
          <w:p w:rsidR="0072384A" w:rsidRPr="00821756" w:rsidRDefault="0072384A" w:rsidP="0072384A">
            <w:pPr>
              <w:jc w:val="center"/>
            </w:pPr>
            <w:r w:rsidRPr="00821756">
              <w:t>Губенко Д.Н.</w:t>
            </w:r>
          </w:p>
          <w:p w:rsidR="0072384A" w:rsidRPr="00821756" w:rsidRDefault="0072384A" w:rsidP="0072384A">
            <w:pPr>
              <w:jc w:val="center"/>
            </w:pPr>
            <w:proofErr w:type="spellStart"/>
            <w:r w:rsidRPr="00821756">
              <w:t>Гладилкина</w:t>
            </w:r>
            <w:proofErr w:type="spellEnd"/>
            <w:r w:rsidRPr="00821756">
              <w:t xml:space="preserve"> Т.А.</w:t>
            </w:r>
          </w:p>
          <w:p w:rsidR="0072384A" w:rsidRDefault="0072384A" w:rsidP="0072384A">
            <w:pPr>
              <w:jc w:val="center"/>
            </w:pPr>
            <w:proofErr w:type="spellStart"/>
            <w:r>
              <w:t>Пшенникова</w:t>
            </w:r>
            <w:proofErr w:type="spellEnd"/>
            <w:r>
              <w:t xml:space="preserve"> Е.Ю.</w:t>
            </w:r>
          </w:p>
          <w:p w:rsidR="00DC1338" w:rsidRPr="00821756" w:rsidRDefault="0072384A" w:rsidP="0072384A">
            <w:pPr>
              <w:jc w:val="center"/>
            </w:pPr>
            <w:r w:rsidRPr="00821756">
              <w:t>Широкова Н.В.</w:t>
            </w:r>
          </w:p>
        </w:tc>
        <w:tc>
          <w:tcPr>
            <w:tcW w:w="2221" w:type="dxa"/>
          </w:tcPr>
          <w:p w:rsidR="00DC1338" w:rsidRPr="00821756" w:rsidRDefault="00DC1338" w:rsidP="00DC1338">
            <w:pPr>
              <w:jc w:val="center"/>
            </w:pPr>
          </w:p>
        </w:tc>
        <w:tc>
          <w:tcPr>
            <w:tcW w:w="1920" w:type="dxa"/>
          </w:tcPr>
          <w:p w:rsidR="0021402E" w:rsidRPr="00821756" w:rsidRDefault="0072384A" w:rsidP="00DC1338">
            <w:pPr>
              <w:jc w:val="both"/>
            </w:pPr>
            <w:r>
              <w:t>Отказать, т.к. временные сооружения могут располагаться в любой территориальной зоне</w:t>
            </w:r>
            <w:r w:rsidR="0021402E">
              <w:t xml:space="preserve"> </w:t>
            </w:r>
          </w:p>
        </w:tc>
      </w:tr>
    </w:tbl>
    <w:p w:rsidR="0088230E" w:rsidRDefault="0088230E"/>
    <w:p w:rsidR="0072384A" w:rsidRDefault="0072384A"/>
    <w:p w:rsidR="0072384A" w:rsidRDefault="0072384A" w:rsidP="00462373">
      <w:pPr>
        <w:jc w:val="both"/>
        <w:rPr>
          <w:color w:val="000000"/>
          <w:sz w:val="28"/>
          <w:szCs w:val="28"/>
        </w:rPr>
      </w:pPr>
      <w:r w:rsidRPr="0072384A">
        <w:rPr>
          <w:sz w:val="28"/>
          <w:szCs w:val="28"/>
        </w:rPr>
        <w:t xml:space="preserve">2. </w:t>
      </w:r>
      <w:proofErr w:type="spellStart"/>
      <w:r w:rsidR="00462373">
        <w:rPr>
          <w:sz w:val="28"/>
          <w:szCs w:val="28"/>
        </w:rPr>
        <w:t>КС-Прикамье</w:t>
      </w:r>
      <w:proofErr w:type="spellEnd"/>
      <w:r w:rsidR="00462373">
        <w:rPr>
          <w:sz w:val="28"/>
          <w:szCs w:val="28"/>
        </w:rPr>
        <w:t xml:space="preserve"> в лице генерального директора В.И.Дубровских просят принять решение </w:t>
      </w:r>
      <w:proofErr w:type="gramStart"/>
      <w:r w:rsidR="00462373">
        <w:rPr>
          <w:sz w:val="28"/>
          <w:szCs w:val="28"/>
        </w:rPr>
        <w:t>о подготовке документации в новой редакцией</w:t>
      </w:r>
      <w:r w:rsidR="009B41AF">
        <w:rPr>
          <w:sz w:val="28"/>
          <w:szCs w:val="28"/>
        </w:rPr>
        <w:t xml:space="preserve"> по р</w:t>
      </w:r>
      <w:r>
        <w:rPr>
          <w:color w:val="000000"/>
          <w:sz w:val="28"/>
          <w:szCs w:val="28"/>
        </w:rPr>
        <w:t>азработк</w:t>
      </w:r>
      <w:r w:rsidR="009B41A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проекта планировки</w:t>
      </w:r>
      <w:r w:rsidR="00462373">
        <w:rPr>
          <w:color w:val="000000"/>
          <w:sz w:val="28"/>
          <w:szCs w:val="28"/>
        </w:rPr>
        <w:t xml:space="preserve"> территории в составе с проектом</w:t>
      </w:r>
      <w:proofErr w:type="gramEnd"/>
      <w:r w:rsidR="00462373">
        <w:rPr>
          <w:color w:val="000000"/>
          <w:sz w:val="28"/>
          <w:szCs w:val="28"/>
        </w:rPr>
        <w:t xml:space="preserve"> межевания территории по адресу: Пермский край, </w:t>
      </w:r>
      <w:proofErr w:type="spellStart"/>
      <w:r w:rsidR="00462373">
        <w:rPr>
          <w:color w:val="000000"/>
          <w:sz w:val="28"/>
          <w:szCs w:val="28"/>
        </w:rPr>
        <w:t>г</w:t>
      </w:r>
      <w:proofErr w:type="gramStart"/>
      <w:r w:rsidR="00462373">
        <w:rPr>
          <w:color w:val="000000"/>
          <w:sz w:val="28"/>
          <w:szCs w:val="28"/>
        </w:rPr>
        <w:t>.Г</w:t>
      </w:r>
      <w:proofErr w:type="gramEnd"/>
      <w:r w:rsidR="00462373">
        <w:rPr>
          <w:color w:val="000000"/>
          <w:sz w:val="28"/>
          <w:szCs w:val="28"/>
        </w:rPr>
        <w:t>убаха</w:t>
      </w:r>
      <w:proofErr w:type="spellEnd"/>
      <w:r w:rsidR="00462373">
        <w:rPr>
          <w:color w:val="000000"/>
          <w:sz w:val="28"/>
          <w:szCs w:val="28"/>
        </w:rPr>
        <w:t>, для строительства «</w:t>
      </w:r>
      <w:proofErr w:type="spellStart"/>
      <w:r w:rsidR="00462373">
        <w:rPr>
          <w:color w:val="000000"/>
          <w:sz w:val="28"/>
          <w:szCs w:val="28"/>
        </w:rPr>
        <w:t>Двухцепной</w:t>
      </w:r>
      <w:proofErr w:type="spellEnd"/>
      <w:r w:rsidR="00462373">
        <w:rPr>
          <w:color w:val="000000"/>
          <w:sz w:val="28"/>
          <w:szCs w:val="28"/>
        </w:rPr>
        <w:t xml:space="preserve"> ВКЛ-6кВ фид.№16 и фид.№10 от ПС «</w:t>
      </w:r>
      <w:proofErr w:type="spellStart"/>
      <w:r w:rsidR="00462373">
        <w:rPr>
          <w:color w:val="000000"/>
          <w:sz w:val="28"/>
          <w:szCs w:val="28"/>
        </w:rPr>
        <w:t>Губаха</w:t>
      </w:r>
      <w:proofErr w:type="spellEnd"/>
      <w:r w:rsidR="00462373">
        <w:rPr>
          <w:color w:val="000000"/>
          <w:sz w:val="28"/>
          <w:szCs w:val="28"/>
        </w:rPr>
        <w:t>» до ТП-48»</w:t>
      </w:r>
      <w:r w:rsidR="009B41AF">
        <w:rPr>
          <w:color w:val="000000"/>
          <w:sz w:val="28"/>
          <w:szCs w:val="28"/>
        </w:rPr>
        <w:t>.</w:t>
      </w:r>
    </w:p>
    <w:p w:rsidR="009B41AF" w:rsidRDefault="009B41AF" w:rsidP="00462373">
      <w:pPr>
        <w:jc w:val="both"/>
        <w:rPr>
          <w:color w:val="000000"/>
          <w:sz w:val="28"/>
          <w:szCs w:val="28"/>
        </w:rPr>
      </w:pPr>
    </w:p>
    <w:p w:rsidR="009B41AF" w:rsidRDefault="009B41AF" w:rsidP="004623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Подымиглазов</w:t>
      </w:r>
      <w:proofErr w:type="spellEnd"/>
      <w:r>
        <w:rPr>
          <w:color w:val="000000"/>
          <w:sz w:val="28"/>
          <w:szCs w:val="28"/>
        </w:rPr>
        <w:t xml:space="preserve"> Н.Г. просит принять решение о применении условно-разрешенного вида использования земельного участка «Объекты гаражного назначения» территориальной зоны ЖЗ-3 в связи с планируемой установкой металлического гаража по адресу: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убаха</w:t>
      </w:r>
      <w:proofErr w:type="spellEnd"/>
      <w:r>
        <w:rPr>
          <w:color w:val="000000"/>
          <w:sz w:val="28"/>
          <w:szCs w:val="28"/>
        </w:rPr>
        <w:t>, за зданием пр.Октябрьский, 7а.</w:t>
      </w:r>
    </w:p>
    <w:p w:rsidR="009B41AF" w:rsidRDefault="009B41AF" w:rsidP="00462373">
      <w:pPr>
        <w:jc w:val="both"/>
        <w:rPr>
          <w:color w:val="000000"/>
          <w:sz w:val="28"/>
          <w:szCs w:val="28"/>
        </w:rPr>
      </w:pPr>
    </w:p>
    <w:p w:rsidR="009B41AF" w:rsidRPr="0072384A" w:rsidRDefault="009B41AF" w:rsidP="00462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Козлова Т.А., действующая по доверенности за </w:t>
      </w:r>
      <w:proofErr w:type="spellStart"/>
      <w:r>
        <w:rPr>
          <w:sz w:val="28"/>
          <w:szCs w:val="28"/>
        </w:rPr>
        <w:t>Бдояна</w:t>
      </w:r>
      <w:proofErr w:type="spellEnd"/>
      <w:r>
        <w:rPr>
          <w:sz w:val="28"/>
          <w:szCs w:val="28"/>
        </w:rPr>
        <w:t xml:space="preserve"> В.А., просит рассмотреть вопрос о выдаче разрешения на отклонение от предельных параметров разрешенного использования земельного участка с кадастровым номером 59:05:0101003:13 по адресу: Пермский край,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убаха</w:t>
      </w:r>
      <w:proofErr w:type="spellEnd"/>
      <w:r>
        <w:rPr>
          <w:sz w:val="28"/>
          <w:szCs w:val="28"/>
        </w:rPr>
        <w:t xml:space="preserve">, ул.Тюленина, 22, находящегося в зоне ОДЗ-5 «с 5000 кв.м. до 1200 кв.м.» </w:t>
      </w:r>
    </w:p>
    <w:p w:rsidR="00D20D1B" w:rsidRDefault="00D20D1B" w:rsidP="00A040D3">
      <w:pPr>
        <w:jc w:val="both"/>
        <w:rPr>
          <w:sz w:val="28"/>
          <w:szCs w:val="28"/>
        </w:rPr>
      </w:pPr>
    </w:p>
    <w:p w:rsidR="00A040D3" w:rsidRDefault="00A040D3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все предложения и дополнения, </w:t>
      </w:r>
    </w:p>
    <w:p w:rsidR="00D20D1B" w:rsidRDefault="00D20D1B" w:rsidP="00A040D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086CE6" w:rsidRPr="00BB65B0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Положительные решения комиссии подготовить в виде проекта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и </w:t>
      </w:r>
      <w:r w:rsidR="00D86763">
        <w:rPr>
          <w:color w:val="000000"/>
          <w:sz w:val="26"/>
          <w:szCs w:val="26"/>
        </w:rPr>
        <w:t xml:space="preserve">проекта внесения изменений в </w:t>
      </w:r>
      <w:r>
        <w:rPr>
          <w:color w:val="000000"/>
          <w:sz w:val="26"/>
          <w:szCs w:val="26"/>
        </w:rPr>
        <w:t xml:space="preserve">Правила землепользования и застройки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</w:t>
      </w:r>
    </w:p>
    <w:p w:rsidR="00086CE6" w:rsidRDefault="00086CE6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Направить проект внесения изменений в Генеральный план </w:t>
      </w:r>
      <w:proofErr w:type="spellStart"/>
      <w:r>
        <w:rPr>
          <w:color w:val="000000"/>
          <w:sz w:val="26"/>
          <w:szCs w:val="26"/>
        </w:rPr>
        <w:t>Губахинского</w:t>
      </w:r>
      <w:proofErr w:type="spellEnd"/>
      <w:r>
        <w:rPr>
          <w:color w:val="000000"/>
          <w:sz w:val="26"/>
          <w:szCs w:val="26"/>
        </w:rPr>
        <w:t xml:space="preserve"> городского округа в Министерство строительства и ЖКХ Пермского края на согласование.</w:t>
      </w:r>
    </w:p>
    <w:p w:rsidR="00086CE6" w:rsidRDefault="00D86763" w:rsidP="00086CE6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86CE6">
        <w:rPr>
          <w:color w:val="000000"/>
          <w:sz w:val="26"/>
          <w:szCs w:val="26"/>
        </w:rPr>
        <w:t>. Провести публичные слушания по проекту внесения изменения в правила землепользования и застройки</w:t>
      </w:r>
      <w:r w:rsidR="009B41AF">
        <w:rPr>
          <w:color w:val="000000"/>
          <w:sz w:val="26"/>
          <w:szCs w:val="26"/>
        </w:rPr>
        <w:t xml:space="preserve"> и по проекту внесения изменений в Генеральный план</w:t>
      </w:r>
      <w:r w:rsidR="00086CE6">
        <w:rPr>
          <w:color w:val="000000"/>
          <w:sz w:val="26"/>
          <w:szCs w:val="26"/>
        </w:rPr>
        <w:t>.</w:t>
      </w:r>
    </w:p>
    <w:p w:rsidR="009B41AF" w:rsidRDefault="009B41AF" w:rsidP="00086C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3. Направить протокол комиссии главе администрации </w:t>
      </w:r>
      <w:proofErr w:type="gramStart"/>
      <w:r>
        <w:rPr>
          <w:color w:val="000000"/>
          <w:sz w:val="26"/>
          <w:szCs w:val="26"/>
        </w:rPr>
        <w:t xml:space="preserve">для подготовки постановления о </w:t>
      </w:r>
      <w:r>
        <w:rPr>
          <w:sz w:val="28"/>
          <w:szCs w:val="28"/>
        </w:rPr>
        <w:t>подготовке документации в новой редакцией по р</w:t>
      </w:r>
      <w:r>
        <w:rPr>
          <w:color w:val="000000"/>
          <w:sz w:val="28"/>
          <w:szCs w:val="28"/>
        </w:rPr>
        <w:t>азработке проекта планировки территории в составе</w:t>
      </w:r>
      <w:proofErr w:type="gramEnd"/>
      <w:r>
        <w:rPr>
          <w:color w:val="000000"/>
          <w:sz w:val="28"/>
          <w:szCs w:val="28"/>
        </w:rPr>
        <w:t xml:space="preserve"> с проектом межевания территории по адресу: Пермский край,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убаха</w:t>
      </w:r>
      <w:proofErr w:type="spellEnd"/>
      <w:r>
        <w:rPr>
          <w:color w:val="000000"/>
          <w:sz w:val="28"/>
          <w:szCs w:val="28"/>
        </w:rPr>
        <w:t>, для строительства «</w:t>
      </w:r>
      <w:proofErr w:type="spellStart"/>
      <w:r>
        <w:rPr>
          <w:color w:val="000000"/>
          <w:sz w:val="28"/>
          <w:szCs w:val="28"/>
        </w:rPr>
        <w:t>Двухцепной</w:t>
      </w:r>
      <w:proofErr w:type="spellEnd"/>
      <w:r>
        <w:rPr>
          <w:color w:val="000000"/>
          <w:sz w:val="28"/>
          <w:szCs w:val="28"/>
        </w:rPr>
        <w:t xml:space="preserve"> ВКЛ-6кВ фид.№16 и фид.№10 от ПС «</w:t>
      </w:r>
      <w:proofErr w:type="spellStart"/>
      <w:r>
        <w:rPr>
          <w:color w:val="000000"/>
          <w:sz w:val="28"/>
          <w:szCs w:val="28"/>
        </w:rPr>
        <w:t>Губаха</w:t>
      </w:r>
      <w:proofErr w:type="spellEnd"/>
      <w:r>
        <w:rPr>
          <w:color w:val="000000"/>
          <w:sz w:val="28"/>
          <w:szCs w:val="28"/>
        </w:rPr>
        <w:t>» до ТП-48».</w:t>
      </w:r>
      <w:r w:rsidR="00DE01DE">
        <w:rPr>
          <w:color w:val="000000"/>
          <w:sz w:val="28"/>
          <w:szCs w:val="28"/>
        </w:rPr>
        <w:t xml:space="preserve"> </w:t>
      </w:r>
      <w:r w:rsidR="00DE01DE">
        <w:rPr>
          <w:color w:val="000000"/>
          <w:sz w:val="28"/>
          <w:szCs w:val="28"/>
        </w:rPr>
        <w:lastRenderedPageBreak/>
        <w:t>После получения документации в новой редакции провести публичные слушания по проекту.</w:t>
      </w:r>
    </w:p>
    <w:p w:rsidR="00DE01DE" w:rsidRDefault="00DE01DE" w:rsidP="00086C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6"/>
          <w:szCs w:val="26"/>
        </w:rPr>
        <w:t>Провести публичные слушания</w:t>
      </w:r>
      <w:r w:rsidRPr="00DE0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применении условно-разрешенного вида использования земельного участка «Объекты гаражного назначения» территориальной зоны ЖЗ-3 в связи с планируемой установкой металлического гаража по адресу: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убаха</w:t>
      </w:r>
      <w:proofErr w:type="spellEnd"/>
      <w:r>
        <w:rPr>
          <w:color w:val="000000"/>
          <w:sz w:val="28"/>
          <w:szCs w:val="28"/>
        </w:rPr>
        <w:t>, за зданием пр.Октябрьский, 7а.</w:t>
      </w:r>
    </w:p>
    <w:p w:rsidR="00F97C70" w:rsidRDefault="00DE01DE" w:rsidP="00DE01D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6"/>
          <w:szCs w:val="26"/>
        </w:rPr>
        <w:t>Провести публичные слушания</w:t>
      </w:r>
      <w:r w:rsidRPr="00DE01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вопросу о выдаче разрешения на отклонение от предельных параметров разрешенного использования земельного участка с кадастровым номером</w:t>
      </w:r>
      <w:proofErr w:type="gramEnd"/>
      <w:r>
        <w:rPr>
          <w:sz w:val="28"/>
          <w:szCs w:val="28"/>
        </w:rPr>
        <w:t xml:space="preserve"> 59:05:0101003:13 по адресу: Пермский край,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убаха</w:t>
      </w:r>
      <w:proofErr w:type="spellEnd"/>
      <w:r>
        <w:rPr>
          <w:sz w:val="28"/>
          <w:szCs w:val="28"/>
        </w:rPr>
        <w:t xml:space="preserve">, ул.Тюленина, 22, находящегося в зоне ОДЗ-5 «с 5000 кв.м. до 1200 кв.м.» </w:t>
      </w:r>
    </w:p>
    <w:p w:rsidR="00DE01DE" w:rsidRPr="00DE01DE" w:rsidRDefault="00DE01DE" w:rsidP="00DE01DE">
      <w:pPr>
        <w:jc w:val="both"/>
        <w:rPr>
          <w:sz w:val="28"/>
          <w:szCs w:val="28"/>
        </w:rPr>
      </w:pPr>
    </w:p>
    <w:p w:rsidR="00D74A00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2718F4" w:rsidRPr="00266D99" w:rsidRDefault="00376D12" w:rsidP="009766CE">
      <w:pPr>
        <w:shd w:val="clear" w:color="auto" w:fill="FFFFFF"/>
        <w:jc w:val="both"/>
        <w:rPr>
          <w:color w:val="000000"/>
          <w:sz w:val="28"/>
          <w:szCs w:val="28"/>
        </w:rPr>
      </w:pPr>
      <w:r w:rsidRPr="00BB65B0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комиссии</w:t>
      </w:r>
      <w:r w:rsidR="009766CE">
        <w:rPr>
          <w:color w:val="000000"/>
          <w:sz w:val="26"/>
          <w:szCs w:val="26"/>
        </w:rPr>
        <w:t>:</w:t>
      </w:r>
      <w:r w:rsidR="002718F4">
        <w:rPr>
          <w:color w:val="000000"/>
          <w:sz w:val="28"/>
          <w:szCs w:val="28"/>
        </w:rPr>
        <w:t xml:space="preserve">          </w:t>
      </w:r>
      <w:r w:rsidR="00846221">
        <w:tab/>
      </w:r>
    </w:p>
    <w:p w:rsidR="00D20D1B" w:rsidRDefault="00D20D1B" w:rsidP="00DE01DE">
      <w:pPr>
        <w:shd w:val="clear" w:color="auto" w:fill="FFFFFF"/>
        <w:tabs>
          <w:tab w:val="left" w:pos="2235"/>
        </w:tabs>
        <w:spacing w:line="240" w:lineRule="atLeast"/>
        <w:jc w:val="both"/>
        <w:rPr>
          <w:color w:val="000000"/>
          <w:sz w:val="28"/>
          <w:szCs w:val="28"/>
        </w:rPr>
      </w:pPr>
    </w:p>
    <w:tbl>
      <w:tblPr>
        <w:tblW w:w="7862" w:type="dxa"/>
        <w:tblInd w:w="1491" w:type="dxa"/>
        <w:tblLook w:val="01E0"/>
      </w:tblPr>
      <w:tblGrid>
        <w:gridCol w:w="3066"/>
        <w:gridCol w:w="1467"/>
        <w:gridCol w:w="3329"/>
      </w:tblGrid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E01D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8676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D86763"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Лазейкин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376D12" w:rsidRPr="00C33B66" w:rsidTr="007D1D19">
        <w:trPr>
          <w:trHeight w:val="479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467" w:type="dxa"/>
          </w:tcPr>
          <w:p w:rsidR="00376D12" w:rsidRDefault="00376D12" w:rsidP="00DE01DE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DE01DE">
            <w:pPr>
              <w:spacing w:line="240" w:lineRule="atLeast"/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376D12" w:rsidRPr="00E64896" w:rsidRDefault="00376D12" w:rsidP="00DE01DE">
            <w:pPr>
              <w:spacing w:line="240" w:lineRule="atLeast"/>
              <w:jc w:val="center"/>
            </w:pPr>
          </w:p>
        </w:tc>
      </w:tr>
      <w:tr w:rsidR="00376D12" w:rsidRPr="00C33B66" w:rsidTr="007D1D19">
        <w:trPr>
          <w:trHeight w:val="325"/>
        </w:trPr>
        <w:tc>
          <w:tcPr>
            <w:tcW w:w="3066" w:type="dxa"/>
            <w:tcBorders>
              <w:bottom w:val="single" w:sz="4" w:space="0" w:color="auto"/>
            </w:tcBorders>
          </w:tcPr>
          <w:p w:rsidR="00D20D1B" w:rsidRPr="00C33B66" w:rsidRDefault="00D20D1B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E01D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E719D7">
              <w:rPr>
                <w:sz w:val="26"/>
                <w:szCs w:val="26"/>
              </w:rPr>
              <w:t xml:space="preserve">  </w:t>
            </w:r>
            <w:r w:rsidR="00D86763">
              <w:rPr>
                <w:sz w:val="26"/>
                <w:szCs w:val="26"/>
              </w:rPr>
              <w:t xml:space="preserve">   </w:t>
            </w:r>
            <w:r w:rsidR="00E719D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Попова О.А.</w:t>
            </w:r>
          </w:p>
        </w:tc>
      </w:tr>
      <w:tr w:rsidR="00376D12" w:rsidRPr="00C33B66" w:rsidTr="007D1D19">
        <w:trPr>
          <w:trHeight w:val="463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467" w:type="dxa"/>
          </w:tcPr>
          <w:p w:rsidR="00376D12" w:rsidRDefault="00376D12" w:rsidP="00DE01DE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Default="00376D12" w:rsidP="00DE01DE">
            <w:pPr>
              <w:spacing w:line="240" w:lineRule="atLeast"/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8B205B" w:rsidRPr="00E64896" w:rsidRDefault="008B205B" w:rsidP="00DE01DE">
            <w:pPr>
              <w:spacing w:line="240" w:lineRule="atLeast"/>
            </w:pPr>
          </w:p>
        </w:tc>
      </w:tr>
      <w:tr w:rsidR="00376D12" w:rsidRPr="00C33B66" w:rsidTr="007D1D19">
        <w:trPr>
          <w:trHeight w:val="341"/>
        </w:trPr>
        <w:tc>
          <w:tcPr>
            <w:tcW w:w="3066" w:type="dxa"/>
            <w:tcBorders>
              <w:bottom w:val="single" w:sz="4" w:space="0" w:color="auto"/>
            </w:tcBorders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1467" w:type="dxa"/>
          </w:tcPr>
          <w:p w:rsidR="00376D12" w:rsidRPr="00C33B66" w:rsidRDefault="00376D12" w:rsidP="00DE01DE">
            <w:pPr>
              <w:spacing w:line="240" w:lineRule="atLeast"/>
              <w:rPr>
                <w:sz w:val="2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376D12" w:rsidRPr="00C33B66" w:rsidRDefault="004F7CE3" w:rsidP="00DE01D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719D7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</w:t>
            </w:r>
            <w:r w:rsidR="0040681D">
              <w:rPr>
                <w:sz w:val="26"/>
                <w:szCs w:val="26"/>
              </w:rPr>
              <w:t xml:space="preserve">   </w:t>
            </w:r>
            <w:proofErr w:type="spellStart"/>
            <w:r w:rsidR="001E6927">
              <w:rPr>
                <w:sz w:val="26"/>
                <w:szCs w:val="26"/>
              </w:rPr>
              <w:t>Завизион</w:t>
            </w:r>
            <w:proofErr w:type="spellEnd"/>
            <w:r w:rsidR="001E6927">
              <w:rPr>
                <w:sz w:val="26"/>
                <w:szCs w:val="26"/>
              </w:rPr>
              <w:t xml:space="preserve"> А.А.</w:t>
            </w:r>
          </w:p>
        </w:tc>
      </w:tr>
      <w:tr w:rsidR="00376D12" w:rsidRPr="00C33B66" w:rsidTr="007D1D19">
        <w:trPr>
          <w:trHeight w:val="232"/>
        </w:trPr>
        <w:tc>
          <w:tcPr>
            <w:tcW w:w="3066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467" w:type="dxa"/>
          </w:tcPr>
          <w:p w:rsidR="00376D12" w:rsidRDefault="00376D12" w:rsidP="00DE01DE">
            <w:pPr>
              <w:spacing w:line="240" w:lineRule="atLeast"/>
              <w:jc w:val="center"/>
            </w:pP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376D12" w:rsidRPr="00E64896" w:rsidRDefault="00376D12" w:rsidP="00DE01DE">
            <w:pPr>
              <w:spacing w:line="240" w:lineRule="atLeast"/>
              <w:jc w:val="center"/>
            </w:pPr>
            <w:r>
              <w:t>(Ф.И.О.)</w:t>
            </w:r>
          </w:p>
        </w:tc>
      </w:tr>
    </w:tbl>
    <w:p w:rsidR="00846221" w:rsidRDefault="00B825E6" w:rsidP="00DE01DE">
      <w:pPr>
        <w:tabs>
          <w:tab w:val="left" w:pos="6432"/>
        </w:tabs>
        <w:spacing w:line="240" w:lineRule="atLeast"/>
        <w:contextualSpacing/>
      </w:pPr>
      <w:r>
        <w:t xml:space="preserve">                                </w:t>
      </w:r>
      <w:r w:rsidR="004F7CE3">
        <w:tab/>
      </w:r>
      <w:r w:rsidR="00E719D7">
        <w:t xml:space="preserve">      </w:t>
      </w:r>
      <w:r w:rsidR="00B808A7">
        <w:rPr>
          <w:sz w:val="26"/>
          <w:szCs w:val="26"/>
        </w:rPr>
        <w:t>Гареева Е.Н.</w:t>
      </w:r>
    </w:p>
    <w:tbl>
      <w:tblPr>
        <w:tblpPr w:leftFromText="180" w:rightFromText="180" w:vertAnchor="text" w:horzAnchor="page" w:tblpX="2548" w:tblpY="118"/>
        <w:tblOverlap w:val="never"/>
        <w:tblW w:w="8240" w:type="dxa"/>
        <w:tblLook w:val="01E0"/>
      </w:tblPr>
      <w:tblGrid>
        <w:gridCol w:w="3215"/>
        <w:gridCol w:w="1536"/>
        <w:gridCol w:w="3489"/>
      </w:tblGrid>
      <w:tr w:rsidR="00E751E2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DE01DE">
            <w:pPr>
              <w:spacing w:line="240" w:lineRule="atLeast"/>
              <w:jc w:val="center"/>
            </w:pPr>
            <w:r>
              <w:t>(подпись)</w:t>
            </w:r>
          </w:p>
          <w:p w:rsidR="00E751E2" w:rsidRDefault="00E751E2" w:rsidP="00DE01DE">
            <w:pPr>
              <w:spacing w:line="240" w:lineRule="atLeast"/>
              <w:contextualSpacing/>
              <w:jc w:val="center"/>
            </w:pPr>
          </w:p>
          <w:p w:rsidR="00E751E2" w:rsidRPr="00E64896" w:rsidRDefault="00E751E2" w:rsidP="00DE01DE">
            <w:pPr>
              <w:spacing w:line="240" w:lineRule="atLeast"/>
              <w:contextualSpacing/>
            </w:pPr>
          </w:p>
        </w:tc>
        <w:tc>
          <w:tcPr>
            <w:tcW w:w="1536" w:type="dxa"/>
          </w:tcPr>
          <w:p w:rsidR="00E751E2" w:rsidRDefault="00E751E2" w:rsidP="00DE01DE">
            <w:pPr>
              <w:spacing w:line="240" w:lineRule="atLeast"/>
              <w:contextualSpacing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Pr="00D20D1B" w:rsidRDefault="001A759A" w:rsidP="00DE01DE">
            <w:pPr>
              <w:spacing w:line="240" w:lineRule="atLeast"/>
              <w:jc w:val="center"/>
            </w:pPr>
            <w:r>
              <w:t>(Ф.И.О.)</w:t>
            </w:r>
          </w:p>
          <w:p w:rsidR="00E751E2" w:rsidRDefault="00E751E2" w:rsidP="00DE01DE">
            <w:pPr>
              <w:spacing w:line="240" w:lineRule="atLeast"/>
              <w:contextualSpacing/>
            </w:pPr>
          </w:p>
          <w:p w:rsidR="00E751E2" w:rsidRPr="00DA482B" w:rsidRDefault="004F7CE3" w:rsidP="00DE01DE">
            <w:pPr>
              <w:spacing w:line="240" w:lineRule="atLeas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E719D7">
              <w:rPr>
                <w:sz w:val="26"/>
                <w:szCs w:val="26"/>
              </w:rPr>
              <w:t xml:space="preserve">   </w:t>
            </w:r>
            <w:r w:rsidR="0040681D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DE01DE">
              <w:rPr>
                <w:sz w:val="26"/>
                <w:szCs w:val="26"/>
              </w:rPr>
              <w:t>Ергер</w:t>
            </w:r>
            <w:proofErr w:type="spellEnd"/>
            <w:r w:rsidR="00DE01DE">
              <w:rPr>
                <w:sz w:val="26"/>
                <w:szCs w:val="26"/>
              </w:rPr>
              <w:t xml:space="preserve"> Н.И.</w:t>
            </w:r>
          </w:p>
        </w:tc>
      </w:tr>
      <w:tr w:rsidR="00E751E2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0167A5" w:rsidP="00DE01DE">
            <w:pPr>
              <w:spacing w:line="240" w:lineRule="atLeast"/>
              <w:jc w:val="center"/>
            </w:pPr>
            <w:r>
              <w:t>(подпись)</w:t>
            </w:r>
          </w:p>
          <w:p w:rsidR="001A759A" w:rsidRPr="00D20D1B" w:rsidRDefault="001A759A" w:rsidP="00DE01DE">
            <w:pPr>
              <w:spacing w:line="240" w:lineRule="atLeast"/>
            </w:pPr>
          </w:p>
        </w:tc>
        <w:tc>
          <w:tcPr>
            <w:tcW w:w="1536" w:type="dxa"/>
          </w:tcPr>
          <w:p w:rsidR="00E751E2" w:rsidRDefault="00E751E2" w:rsidP="00DE01DE">
            <w:pPr>
              <w:spacing w:line="240" w:lineRule="atLeast"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1A759A" w:rsidRDefault="001A759A" w:rsidP="00DE01DE">
            <w:pPr>
              <w:spacing w:line="240" w:lineRule="atLeast"/>
              <w:rPr>
                <w:sz w:val="26"/>
                <w:szCs w:val="26"/>
              </w:rPr>
            </w:pPr>
            <w:r>
              <w:t xml:space="preserve">                          (Ф.И.О.)</w:t>
            </w:r>
          </w:p>
          <w:p w:rsidR="0040681D" w:rsidRDefault="0040681D" w:rsidP="00DE01DE">
            <w:pPr>
              <w:spacing w:line="240" w:lineRule="atLeast"/>
              <w:rPr>
                <w:sz w:val="26"/>
                <w:szCs w:val="26"/>
              </w:rPr>
            </w:pPr>
          </w:p>
          <w:p w:rsidR="00E751E2" w:rsidRPr="001A759A" w:rsidRDefault="004F7CE3" w:rsidP="00DE01DE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719D7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="001A759A">
              <w:rPr>
                <w:sz w:val="26"/>
                <w:szCs w:val="26"/>
              </w:rPr>
              <w:t>Губенко Д.Н.</w:t>
            </w:r>
          </w:p>
        </w:tc>
      </w:tr>
      <w:tr w:rsidR="0040681D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DE01DE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536" w:type="dxa"/>
          </w:tcPr>
          <w:p w:rsidR="0040681D" w:rsidRDefault="0040681D" w:rsidP="00DE01DE">
            <w:pPr>
              <w:spacing w:line="240" w:lineRule="atLeast"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DE01DE">
            <w:pPr>
              <w:spacing w:line="240" w:lineRule="atLeast"/>
              <w:jc w:val="center"/>
            </w:pPr>
            <w:r>
              <w:t>(Ф.И.О.)</w:t>
            </w:r>
          </w:p>
          <w:p w:rsidR="00D86763" w:rsidRPr="00D20D1B" w:rsidRDefault="00D86763" w:rsidP="00DE01DE">
            <w:pPr>
              <w:spacing w:line="240" w:lineRule="atLeast"/>
              <w:jc w:val="center"/>
            </w:pPr>
          </w:p>
          <w:p w:rsidR="0040681D" w:rsidRPr="0040681D" w:rsidRDefault="00561B0E" w:rsidP="00DE01DE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Пшенникова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</w:tr>
      <w:tr w:rsidR="0040681D" w:rsidRPr="008C75A0" w:rsidTr="009766CE">
        <w:trPr>
          <w:trHeight w:val="186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Default="0040681D" w:rsidP="00DE01DE">
            <w:pPr>
              <w:spacing w:line="240" w:lineRule="atLeast"/>
              <w:jc w:val="center"/>
            </w:pPr>
            <w:r>
              <w:t>(подпись)</w:t>
            </w:r>
          </w:p>
        </w:tc>
        <w:tc>
          <w:tcPr>
            <w:tcW w:w="1536" w:type="dxa"/>
          </w:tcPr>
          <w:p w:rsidR="0040681D" w:rsidRDefault="0040681D" w:rsidP="00DE01DE">
            <w:pPr>
              <w:spacing w:line="240" w:lineRule="atLeast"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40681D" w:rsidRPr="00D20D1B" w:rsidRDefault="0040681D" w:rsidP="00DE01DE">
            <w:pPr>
              <w:spacing w:line="240" w:lineRule="atLeast"/>
              <w:jc w:val="center"/>
            </w:pPr>
            <w:r>
              <w:t>(Ф.И.О.)</w:t>
            </w:r>
          </w:p>
          <w:p w:rsidR="0040681D" w:rsidRDefault="0040681D" w:rsidP="00DE01DE">
            <w:pPr>
              <w:tabs>
                <w:tab w:val="left" w:pos="1104"/>
              </w:tabs>
              <w:spacing w:line="240" w:lineRule="atLeast"/>
            </w:pPr>
            <w:r>
              <w:t xml:space="preserve">           </w:t>
            </w:r>
          </w:p>
          <w:p w:rsidR="0040681D" w:rsidRPr="0040681D" w:rsidRDefault="0040681D" w:rsidP="00DE01DE">
            <w:pPr>
              <w:tabs>
                <w:tab w:val="left" w:pos="1104"/>
              </w:tabs>
              <w:spacing w:line="240" w:lineRule="atLeast"/>
              <w:rPr>
                <w:sz w:val="28"/>
                <w:szCs w:val="28"/>
              </w:rPr>
            </w:pPr>
            <w: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Гладилкина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F47950" w:rsidRPr="008C75A0" w:rsidTr="009766CE">
        <w:trPr>
          <w:trHeight w:val="897"/>
        </w:trPr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F47950" w:rsidRDefault="00F47950" w:rsidP="00DE01DE">
            <w:pPr>
              <w:spacing w:line="240" w:lineRule="atLeast"/>
              <w:jc w:val="center"/>
            </w:pPr>
            <w:r>
              <w:t>(подпись)</w:t>
            </w:r>
          </w:p>
          <w:p w:rsidR="00F47950" w:rsidRDefault="00F47950" w:rsidP="00DE01DE">
            <w:pPr>
              <w:spacing w:line="240" w:lineRule="atLeast"/>
            </w:pPr>
          </w:p>
          <w:p w:rsidR="00F47950" w:rsidRDefault="00F47950" w:rsidP="00DE01DE">
            <w:pPr>
              <w:spacing w:line="240" w:lineRule="atLeast"/>
            </w:pPr>
          </w:p>
          <w:p w:rsidR="00F47950" w:rsidRDefault="00F47950" w:rsidP="00DE01DE">
            <w:pPr>
              <w:spacing w:line="240" w:lineRule="atLeast"/>
            </w:pPr>
          </w:p>
        </w:tc>
        <w:tc>
          <w:tcPr>
            <w:tcW w:w="1536" w:type="dxa"/>
          </w:tcPr>
          <w:p w:rsidR="00F47950" w:rsidRDefault="00F47950" w:rsidP="00DE01DE">
            <w:pPr>
              <w:spacing w:line="240" w:lineRule="atLeast"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</w:tcPr>
          <w:p w:rsidR="00F47950" w:rsidRPr="00D20D1B" w:rsidRDefault="00F47950" w:rsidP="00DE01DE">
            <w:pPr>
              <w:spacing w:line="240" w:lineRule="atLeast"/>
              <w:jc w:val="center"/>
            </w:pPr>
            <w:r>
              <w:t>(Ф.И.О.)</w:t>
            </w:r>
          </w:p>
          <w:p w:rsidR="00F47950" w:rsidRDefault="00F47950" w:rsidP="00DE01DE">
            <w:pPr>
              <w:spacing w:line="240" w:lineRule="atLeast"/>
              <w:contextualSpacing/>
              <w:rPr>
                <w:sz w:val="26"/>
                <w:szCs w:val="26"/>
              </w:rPr>
            </w:pPr>
          </w:p>
          <w:p w:rsidR="00F47950" w:rsidRPr="00F47950" w:rsidRDefault="00E61F55" w:rsidP="00DE01DE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Широкова Н.В.</w:t>
            </w:r>
          </w:p>
        </w:tc>
      </w:tr>
    </w:tbl>
    <w:p w:rsidR="0040681D" w:rsidRDefault="0040681D" w:rsidP="00DE01DE">
      <w:pPr>
        <w:tabs>
          <w:tab w:val="left" w:pos="4395"/>
        </w:tabs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DE01DE">
      <w:pPr>
        <w:spacing w:line="240" w:lineRule="atLeast"/>
      </w:pP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40681D"/>
    <w:p w:rsidR="0040681D" w:rsidRDefault="0040681D" w:rsidP="0040681D"/>
    <w:p w:rsidR="0040681D" w:rsidRPr="00D20D1B" w:rsidRDefault="0040681D" w:rsidP="0040681D">
      <w:pPr>
        <w:jc w:val="center"/>
      </w:pPr>
      <w:r>
        <w:lastRenderedPageBreak/>
        <w:tab/>
      </w:r>
    </w:p>
    <w:p w:rsidR="0040681D" w:rsidRDefault="0040681D" w:rsidP="0040681D">
      <w:pPr>
        <w:tabs>
          <w:tab w:val="left" w:pos="7848"/>
        </w:tabs>
      </w:pPr>
    </w:p>
    <w:p w:rsidR="0040681D" w:rsidRPr="0040681D" w:rsidRDefault="0040681D" w:rsidP="0040681D"/>
    <w:p w:rsidR="00E61F55" w:rsidRPr="00D20D1B" w:rsidRDefault="00E61F55" w:rsidP="00E61F55">
      <w:r>
        <w:t xml:space="preserve">                                                  (подпись)                                                                                  (Ф.И.О.)</w:t>
      </w:r>
    </w:p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Pr="0040681D" w:rsidRDefault="0040681D" w:rsidP="0040681D"/>
    <w:p w:rsidR="0040681D" w:rsidRDefault="0040681D" w:rsidP="0040681D"/>
    <w:p w:rsidR="00012D1E" w:rsidRPr="0040681D" w:rsidRDefault="00012D1E" w:rsidP="0040681D">
      <w:pPr>
        <w:tabs>
          <w:tab w:val="left" w:pos="2604"/>
          <w:tab w:val="center" w:pos="7285"/>
        </w:tabs>
      </w:pPr>
    </w:p>
    <w:sectPr w:rsidR="00012D1E" w:rsidRPr="0040681D" w:rsidSect="00266D99">
      <w:pgSz w:w="16838" w:h="11906" w:orient="landscape"/>
      <w:pgMar w:top="568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D4" w:rsidRDefault="000876D4" w:rsidP="00774D16">
      <w:r>
        <w:separator/>
      </w:r>
    </w:p>
  </w:endnote>
  <w:endnote w:type="continuationSeparator" w:id="0">
    <w:p w:rsidR="000876D4" w:rsidRDefault="000876D4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D4" w:rsidRDefault="000876D4" w:rsidP="00774D16">
      <w:r>
        <w:separator/>
      </w:r>
    </w:p>
  </w:footnote>
  <w:footnote w:type="continuationSeparator" w:id="0">
    <w:p w:rsidR="000876D4" w:rsidRDefault="000876D4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12"/>
    <w:rsid w:val="00012D1E"/>
    <w:rsid w:val="000167A5"/>
    <w:rsid w:val="0002505E"/>
    <w:rsid w:val="00035BA6"/>
    <w:rsid w:val="00036E96"/>
    <w:rsid w:val="00037DCD"/>
    <w:rsid w:val="00042CD7"/>
    <w:rsid w:val="00052DF6"/>
    <w:rsid w:val="000533EE"/>
    <w:rsid w:val="00064B4B"/>
    <w:rsid w:val="000740DA"/>
    <w:rsid w:val="0007786A"/>
    <w:rsid w:val="00081750"/>
    <w:rsid w:val="00083663"/>
    <w:rsid w:val="00086CE6"/>
    <w:rsid w:val="000876D4"/>
    <w:rsid w:val="00092C55"/>
    <w:rsid w:val="0009393F"/>
    <w:rsid w:val="00096F91"/>
    <w:rsid w:val="000C4DAE"/>
    <w:rsid w:val="000D7FD9"/>
    <w:rsid w:val="000E34BF"/>
    <w:rsid w:val="000E4391"/>
    <w:rsid w:val="000E4C69"/>
    <w:rsid w:val="000F7B85"/>
    <w:rsid w:val="00100F06"/>
    <w:rsid w:val="001203C7"/>
    <w:rsid w:val="0012472F"/>
    <w:rsid w:val="001276CA"/>
    <w:rsid w:val="0014586E"/>
    <w:rsid w:val="0015704F"/>
    <w:rsid w:val="001673E1"/>
    <w:rsid w:val="00177D21"/>
    <w:rsid w:val="00186CC3"/>
    <w:rsid w:val="001A759A"/>
    <w:rsid w:val="001D7A61"/>
    <w:rsid w:val="001E2686"/>
    <w:rsid w:val="001E6927"/>
    <w:rsid w:val="001E78B0"/>
    <w:rsid w:val="001E7DC3"/>
    <w:rsid w:val="00205F61"/>
    <w:rsid w:val="00206A23"/>
    <w:rsid w:val="0021402E"/>
    <w:rsid w:val="00220053"/>
    <w:rsid w:val="002236A8"/>
    <w:rsid w:val="002335E4"/>
    <w:rsid w:val="00233B84"/>
    <w:rsid w:val="00236A4D"/>
    <w:rsid w:val="002413B9"/>
    <w:rsid w:val="0024390A"/>
    <w:rsid w:val="00245A6C"/>
    <w:rsid w:val="00262E57"/>
    <w:rsid w:val="00265E16"/>
    <w:rsid w:val="00266D99"/>
    <w:rsid w:val="002701BB"/>
    <w:rsid w:val="002718F4"/>
    <w:rsid w:val="0028413C"/>
    <w:rsid w:val="00290961"/>
    <w:rsid w:val="002B27A2"/>
    <w:rsid w:val="002B4408"/>
    <w:rsid w:val="002B6880"/>
    <w:rsid w:val="002C0FA3"/>
    <w:rsid w:val="002D0595"/>
    <w:rsid w:val="002F0018"/>
    <w:rsid w:val="00323077"/>
    <w:rsid w:val="00325FD3"/>
    <w:rsid w:val="00333599"/>
    <w:rsid w:val="0033530B"/>
    <w:rsid w:val="00353EEE"/>
    <w:rsid w:val="00354484"/>
    <w:rsid w:val="00370F12"/>
    <w:rsid w:val="00374513"/>
    <w:rsid w:val="00376D12"/>
    <w:rsid w:val="003834A8"/>
    <w:rsid w:val="003B1B4F"/>
    <w:rsid w:val="003B7266"/>
    <w:rsid w:val="003B742D"/>
    <w:rsid w:val="003C5340"/>
    <w:rsid w:val="003D6591"/>
    <w:rsid w:val="003E1C1B"/>
    <w:rsid w:val="003F77FA"/>
    <w:rsid w:val="0040045F"/>
    <w:rsid w:val="0040681D"/>
    <w:rsid w:val="004206DE"/>
    <w:rsid w:val="00433C7E"/>
    <w:rsid w:val="00440FAA"/>
    <w:rsid w:val="004431FD"/>
    <w:rsid w:val="00462343"/>
    <w:rsid w:val="00462373"/>
    <w:rsid w:val="004664EE"/>
    <w:rsid w:val="004E2D8B"/>
    <w:rsid w:val="004E4FBF"/>
    <w:rsid w:val="004F7CE3"/>
    <w:rsid w:val="00531E7E"/>
    <w:rsid w:val="00537F46"/>
    <w:rsid w:val="00550997"/>
    <w:rsid w:val="00561B0E"/>
    <w:rsid w:val="005624CC"/>
    <w:rsid w:val="0058169A"/>
    <w:rsid w:val="00583331"/>
    <w:rsid w:val="00587CB2"/>
    <w:rsid w:val="00597463"/>
    <w:rsid w:val="005975AC"/>
    <w:rsid w:val="005A03F9"/>
    <w:rsid w:val="005A6CD7"/>
    <w:rsid w:val="005B1421"/>
    <w:rsid w:val="005B7B17"/>
    <w:rsid w:val="005C09AD"/>
    <w:rsid w:val="005D7143"/>
    <w:rsid w:val="005E302E"/>
    <w:rsid w:val="00607FCE"/>
    <w:rsid w:val="00611FFA"/>
    <w:rsid w:val="00614A77"/>
    <w:rsid w:val="00620A60"/>
    <w:rsid w:val="00652CA0"/>
    <w:rsid w:val="0065603E"/>
    <w:rsid w:val="00667437"/>
    <w:rsid w:val="00673781"/>
    <w:rsid w:val="00681FCF"/>
    <w:rsid w:val="00685E3E"/>
    <w:rsid w:val="00686B91"/>
    <w:rsid w:val="00694BC5"/>
    <w:rsid w:val="006A477F"/>
    <w:rsid w:val="006B14E9"/>
    <w:rsid w:val="006B269B"/>
    <w:rsid w:val="006B6D54"/>
    <w:rsid w:val="006D6BDB"/>
    <w:rsid w:val="007009BE"/>
    <w:rsid w:val="00701E35"/>
    <w:rsid w:val="0072384A"/>
    <w:rsid w:val="00730B04"/>
    <w:rsid w:val="007367ED"/>
    <w:rsid w:val="00740B0A"/>
    <w:rsid w:val="0075313C"/>
    <w:rsid w:val="00774D16"/>
    <w:rsid w:val="007C30A1"/>
    <w:rsid w:val="007C63B0"/>
    <w:rsid w:val="007D1D19"/>
    <w:rsid w:val="007D28E9"/>
    <w:rsid w:val="007D30BE"/>
    <w:rsid w:val="007F296D"/>
    <w:rsid w:val="00806EA6"/>
    <w:rsid w:val="0080760C"/>
    <w:rsid w:val="0081442F"/>
    <w:rsid w:val="00815BD4"/>
    <w:rsid w:val="00821756"/>
    <w:rsid w:val="0082658A"/>
    <w:rsid w:val="00832682"/>
    <w:rsid w:val="00846221"/>
    <w:rsid w:val="00850B76"/>
    <w:rsid w:val="0085350E"/>
    <w:rsid w:val="00867408"/>
    <w:rsid w:val="0087301F"/>
    <w:rsid w:val="00873BBA"/>
    <w:rsid w:val="0088230E"/>
    <w:rsid w:val="00885556"/>
    <w:rsid w:val="00885772"/>
    <w:rsid w:val="008A0032"/>
    <w:rsid w:val="008A1D0E"/>
    <w:rsid w:val="008B096E"/>
    <w:rsid w:val="008B205B"/>
    <w:rsid w:val="008D3631"/>
    <w:rsid w:val="008D4500"/>
    <w:rsid w:val="008D4DDF"/>
    <w:rsid w:val="008D6735"/>
    <w:rsid w:val="008D720A"/>
    <w:rsid w:val="008E4E89"/>
    <w:rsid w:val="008F0B41"/>
    <w:rsid w:val="008F0E99"/>
    <w:rsid w:val="009010B9"/>
    <w:rsid w:val="00902E28"/>
    <w:rsid w:val="00915F81"/>
    <w:rsid w:val="00933D7A"/>
    <w:rsid w:val="00961145"/>
    <w:rsid w:val="009626FC"/>
    <w:rsid w:val="00971459"/>
    <w:rsid w:val="009766CE"/>
    <w:rsid w:val="00981284"/>
    <w:rsid w:val="00982FDB"/>
    <w:rsid w:val="009835A6"/>
    <w:rsid w:val="00991DA5"/>
    <w:rsid w:val="009950E3"/>
    <w:rsid w:val="009975DD"/>
    <w:rsid w:val="009A7928"/>
    <w:rsid w:val="009B41AF"/>
    <w:rsid w:val="009C2682"/>
    <w:rsid w:val="009C2B12"/>
    <w:rsid w:val="00A00F49"/>
    <w:rsid w:val="00A015F9"/>
    <w:rsid w:val="00A040D3"/>
    <w:rsid w:val="00A070FB"/>
    <w:rsid w:val="00A13217"/>
    <w:rsid w:val="00A47DFE"/>
    <w:rsid w:val="00A66909"/>
    <w:rsid w:val="00A678D5"/>
    <w:rsid w:val="00A747BD"/>
    <w:rsid w:val="00A84EC9"/>
    <w:rsid w:val="00A91F36"/>
    <w:rsid w:val="00AA5E14"/>
    <w:rsid w:val="00AB389F"/>
    <w:rsid w:val="00B129D7"/>
    <w:rsid w:val="00B337E9"/>
    <w:rsid w:val="00B414F8"/>
    <w:rsid w:val="00B44FD6"/>
    <w:rsid w:val="00B45537"/>
    <w:rsid w:val="00B45E27"/>
    <w:rsid w:val="00B46DBF"/>
    <w:rsid w:val="00B75F2B"/>
    <w:rsid w:val="00B808A7"/>
    <w:rsid w:val="00B825E6"/>
    <w:rsid w:val="00B87641"/>
    <w:rsid w:val="00B923A2"/>
    <w:rsid w:val="00BA7F5A"/>
    <w:rsid w:val="00BB1372"/>
    <w:rsid w:val="00BB48B3"/>
    <w:rsid w:val="00BB6D01"/>
    <w:rsid w:val="00BD66E6"/>
    <w:rsid w:val="00BE1CFA"/>
    <w:rsid w:val="00BE1EA3"/>
    <w:rsid w:val="00BE7E19"/>
    <w:rsid w:val="00C00FAB"/>
    <w:rsid w:val="00C0256E"/>
    <w:rsid w:val="00C06C6D"/>
    <w:rsid w:val="00C1609B"/>
    <w:rsid w:val="00C223C6"/>
    <w:rsid w:val="00C33676"/>
    <w:rsid w:val="00C405BD"/>
    <w:rsid w:val="00C437C3"/>
    <w:rsid w:val="00C505B4"/>
    <w:rsid w:val="00C608D6"/>
    <w:rsid w:val="00C60DEF"/>
    <w:rsid w:val="00C70879"/>
    <w:rsid w:val="00C75C4C"/>
    <w:rsid w:val="00C80AA3"/>
    <w:rsid w:val="00C8424F"/>
    <w:rsid w:val="00CA2D79"/>
    <w:rsid w:val="00CB1F65"/>
    <w:rsid w:val="00CD1DED"/>
    <w:rsid w:val="00CD6083"/>
    <w:rsid w:val="00CD7461"/>
    <w:rsid w:val="00CF0C5F"/>
    <w:rsid w:val="00D0559B"/>
    <w:rsid w:val="00D10EF8"/>
    <w:rsid w:val="00D12C0A"/>
    <w:rsid w:val="00D20D1B"/>
    <w:rsid w:val="00D25273"/>
    <w:rsid w:val="00D40AC4"/>
    <w:rsid w:val="00D41422"/>
    <w:rsid w:val="00D55F02"/>
    <w:rsid w:val="00D6127F"/>
    <w:rsid w:val="00D7262A"/>
    <w:rsid w:val="00D74A00"/>
    <w:rsid w:val="00D82AE6"/>
    <w:rsid w:val="00D86763"/>
    <w:rsid w:val="00DB5B9A"/>
    <w:rsid w:val="00DC1338"/>
    <w:rsid w:val="00DD0056"/>
    <w:rsid w:val="00DE01DE"/>
    <w:rsid w:val="00DF005B"/>
    <w:rsid w:val="00E07FDD"/>
    <w:rsid w:val="00E1241F"/>
    <w:rsid w:val="00E61F55"/>
    <w:rsid w:val="00E71432"/>
    <w:rsid w:val="00E719D7"/>
    <w:rsid w:val="00E738BB"/>
    <w:rsid w:val="00E751E2"/>
    <w:rsid w:val="00EB00BB"/>
    <w:rsid w:val="00EB2411"/>
    <w:rsid w:val="00EB44B8"/>
    <w:rsid w:val="00EB731B"/>
    <w:rsid w:val="00ED1465"/>
    <w:rsid w:val="00ED72CB"/>
    <w:rsid w:val="00F011C6"/>
    <w:rsid w:val="00F0168E"/>
    <w:rsid w:val="00F02D64"/>
    <w:rsid w:val="00F0649B"/>
    <w:rsid w:val="00F1571F"/>
    <w:rsid w:val="00F47950"/>
    <w:rsid w:val="00F57705"/>
    <w:rsid w:val="00F62CE9"/>
    <w:rsid w:val="00F8054A"/>
    <w:rsid w:val="00F91497"/>
    <w:rsid w:val="00F91966"/>
    <w:rsid w:val="00F92657"/>
    <w:rsid w:val="00F97C70"/>
    <w:rsid w:val="00FA108C"/>
    <w:rsid w:val="00FA4AA1"/>
    <w:rsid w:val="00FB4A8F"/>
    <w:rsid w:val="00FB54D4"/>
    <w:rsid w:val="00FB703E"/>
    <w:rsid w:val="00FC32C8"/>
    <w:rsid w:val="00F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 + Полужирный"/>
    <w:basedOn w:val="a0"/>
    <w:rsid w:val="008A1D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07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DE47-8E3A-4A7E-94BB-20BBAD4A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86</cp:revision>
  <cp:lastPrinted>2016-05-13T06:20:00Z</cp:lastPrinted>
  <dcterms:created xsi:type="dcterms:W3CDTF">2014-04-15T10:57:00Z</dcterms:created>
  <dcterms:modified xsi:type="dcterms:W3CDTF">2016-06-10T05:32:00Z</dcterms:modified>
</cp:coreProperties>
</file>