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7C3" w:rsidRPr="004877C3" w:rsidRDefault="00C1318C" w:rsidP="00487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1318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33625" cy="2343150"/>
            <wp:effectExtent l="19050" t="0" r="9525" b="0"/>
            <wp:docPr id="1" name="Рисунок 1" descr="\\Server\doc\Должностные лица\Шарипова Т.В\Патриот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\Должностные лица\Шарипова Т.В\Патриот лого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77C3">
        <w:rPr>
          <w:rFonts w:ascii="Times New Roman" w:eastAsia="Times New Roman" w:hAnsi="Times New Roman" w:cs="Times New Roman"/>
          <w:sz w:val="28"/>
          <w:szCs w:val="28"/>
        </w:rPr>
        <w:lastRenderedPageBreak/>
        <w:t>УТВЕЖДЕН:</w:t>
      </w:r>
    </w:p>
    <w:p w:rsidR="004877C3" w:rsidRDefault="004877C3" w:rsidP="00487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4877C3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sz w:val="28"/>
          <w:szCs w:val="28"/>
        </w:rPr>
        <w:t>расширенном</w:t>
      </w:r>
      <w:r w:rsidRPr="004877C3">
        <w:rPr>
          <w:rFonts w:ascii="Times New Roman" w:eastAsia="Times New Roman" w:hAnsi="Times New Roman" w:cs="Times New Roman"/>
          <w:sz w:val="28"/>
          <w:szCs w:val="28"/>
        </w:rPr>
        <w:t xml:space="preserve"> заседании  координационного совета по национальным вопросам</w:t>
      </w:r>
    </w:p>
    <w:p w:rsidR="004877C3" w:rsidRPr="004877C3" w:rsidRDefault="004877C3" w:rsidP="00487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877C3" w:rsidRPr="004877C3" w:rsidRDefault="004877C3" w:rsidP="00487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4877C3">
        <w:rPr>
          <w:rFonts w:ascii="Times New Roman" w:eastAsia="Times New Roman" w:hAnsi="Times New Roman" w:cs="Times New Roman"/>
          <w:sz w:val="28"/>
          <w:szCs w:val="28"/>
        </w:rPr>
        <w:t>ротокол от 26.04.2016 №7</w:t>
      </w:r>
    </w:p>
    <w:p w:rsidR="004877C3" w:rsidRDefault="004877C3" w:rsidP="00C1318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77C3" w:rsidRDefault="004877C3" w:rsidP="00C1318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sectPr w:rsidR="004877C3" w:rsidSect="004877C3">
          <w:footerReference w:type="default" r:id="rId8"/>
          <w:type w:val="continuous"/>
          <w:pgSz w:w="11906" w:h="16838"/>
          <w:pgMar w:top="851" w:right="851" w:bottom="851" w:left="1418" w:header="709" w:footer="709" w:gutter="0"/>
          <w:cols w:num="2" w:space="708"/>
          <w:docGrid w:linePitch="360"/>
        </w:sectPr>
      </w:pPr>
    </w:p>
    <w:p w:rsidR="00C1318C" w:rsidRDefault="00C1318C" w:rsidP="00C1318C">
      <w:pPr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C1318C" w:rsidRPr="00C1318C" w:rsidRDefault="00377224" w:rsidP="0037722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18C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мероприятий </w:t>
      </w:r>
      <w:r w:rsidR="00C1318C">
        <w:rPr>
          <w:rFonts w:ascii="Times New Roman" w:eastAsia="Times New Roman" w:hAnsi="Times New Roman" w:cs="Times New Roman"/>
          <w:b/>
          <w:sz w:val="28"/>
          <w:szCs w:val="28"/>
        </w:rPr>
        <w:t>обще</w:t>
      </w:r>
      <w:r w:rsidR="00C1318C" w:rsidRPr="00C1318C">
        <w:rPr>
          <w:rFonts w:ascii="Times New Roman" w:eastAsia="Times New Roman" w:hAnsi="Times New Roman" w:cs="Times New Roman"/>
          <w:b/>
          <w:sz w:val="28"/>
          <w:szCs w:val="28"/>
        </w:rPr>
        <w:t>городской акции</w:t>
      </w:r>
    </w:p>
    <w:p w:rsidR="00C1318C" w:rsidRDefault="00C1318C" w:rsidP="0037722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1318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FC0734" w:rsidRPr="00C1318C">
        <w:rPr>
          <w:rFonts w:ascii="Times New Roman" w:eastAsia="Times New Roman" w:hAnsi="Times New Roman" w:cs="Times New Roman"/>
          <w:b/>
          <w:sz w:val="28"/>
          <w:szCs w:val="28"/>
        </w:rPr>
        <w:t>ГУБАХА ПОБЕДА БУДУЩЕЕ»</w:t>
      </w:r>
    </w:p>
    <w:p w:rsidR="00C1318C" w:rsidRPr="00C1318C" w:rsidRDefault="00C1318C" w:rsidP="0037722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2016 год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8"/>
        <w:gridCol w:w="3947"/>
        <w:gridCol w:w="2184"/>
        <w:gridCol w:w="1886"/>
        <w:gridCol w:w="1799"/>
      </w:tblGrid>
      <w:tr w:rsidR="00FE2CD7" w:rsidRPr="00E73F07" w:rsidTr="003771E4">
        <w:tc>
          <w:tcPr>
            <w:tcW w:w="498" w:type="dxa"/>
          </w:tcPr>
          <w:p w:rsidR="00C1318C" w:rsidRPr="003771E4" w:rsidRDefault="00C1318C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FE2CD7" w:rsidRPr="00E73F07" w:rsidRDefault="00FE2CD7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947" w:type="dxa"/>
          </w:tcPr>
          <w:p w:rsidR="00FE2CD7" w:rsidRPr="00E73F07" w:rsidRDefault="00FE2CD7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84" w:type="dxa"/>
          </w:tcPr>
          <w:p w:rsidR="00FE2CD7" w:rsidRPr="00E73F07" w:rsidRDefault="00C1318C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1886" w:type="dxa"/>
          </w:tcPr>
          <w:p w:rsidR="00FE2CD7" w:rsidRPr="00E73F07" w:rsidRDefault="00FE2CD7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</w:t>
            </w:r>
          </w:p>
          <w:p w:rsidR="00FE2CD7" w:rsidRPr="00E73F07" w:rsidRDefault="00FE2CD7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1799" w:type="dxa"/>
          </w:tcPr>
          <w:p w:rsidR="00FE2CD7" w:rsidRPr="00E73F07" w:rsidRDefault="00FE2CD7" w:rsidP="003771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FE2CD7" w:rsidRPr="00E73F07" w:rsidTr="00E73F07">
        <w:tc>
          <w:tcPr>
            <w:tcW w:w="498" w:type="dxa"/>
            <w:shd w:val="clear" w:color="auto" w:fill="auto"/>
          </w:tcPr>
          <w:p w:rsidR="00FE2CD7" w:rsidRPr="00E73F07" w:rsidRDefault="00FE2CD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FE2CD7" w:rsidRPr="00E73F07" w:rsidRDefault="00E0495D" w:rsidP="00E73F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Акция «Зажги звезду» </w:t>
            </w:r>
            <w:r w:rsidR="00FE2CD7"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Высаживание цветов </w:t>
            </w: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на клумбах в форме звезды </w:t>
            </w:r>
            <w:r w:rsidR="00C1318C"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в  память о погибших солдатах. </w:t>
            </w:r>
          </w:p>
        </w:tc>
        <w:tc>
          <w:tcPr>
            <w:tcW w:w="2184" w:type="dxa"/>
            <w:shd w:val="clear" w:color="auto" w:fill="auto"/>
          </w:tcPr>
          <w:p w:rsidR="00FE2CD7" w:rsidRPr="00E73F07" w:rsidRDefault="00FE2CD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Старшие и подготовительные группы ДОУ</w:t>
            </w:r>
            <w:r w:rsidR="00E0495D"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 и учащиеся с 1-11 класс</w:t>
            </w:r>
          </w:p>
        </w:tc>
        <w:tc>
          <w:tcPr>
            <w:tcW w:w="1886" w:type="dxa"/>
            <w:shd w:val="clear" w:color="auto" w:fill="auto"/>
          </w:tcPr>
          <w:p w:rsidR="00FE2CD7" w:rsidRPr="00E73F07" w:rsidRDefault="00C31275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  <w:r w:rsidR="00E0495D"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-июнь</w:t>
            </w:r>
          </w:p>
        </w:tc>
        <w:tc>
          <w:tcPr>
            <w:tcW w:w="1799" w:type="dxa"/>
            <w:shd w:val="clear" w:color="auto" w:fill="auto"/>
          </w:tcPr>
          <w:p w:rsidR="00FE2CD7" w:rsidRPr="00E73F07" w:rsidRDefault="00FE2CD7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Руководители </w:t>
            </w:r>
            <w:r w:rsidR="00B11B56"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9245D3" w:rsidRPr="00E73F07" w:rsidTr="00E73F07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Pr="00E73F07" w:rsidRDefault="009245D3" w:rsidP="00E73F07">
            <w:pPr>
              <w:pStyle w:val="Default"/>
              <w:rPr>
                <w:sz w:val="28"/>
                <w:szCs w:val="28"/>
              </w:rPr>
            </w:pPr>
            <w:r w:rsidRPr="00E73F07">
              <w:rPr>
                <w:sz w:val="28"/>
                <w:szCs w:val="28"/>
              </w:rPr>
              <w:t>Акция «Спасибо, за мир!» Изготовление поздравительных открыток ветеранам и труженикам тыла: «Открытка ветерану»</w:t>
            </w: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pStyle w:val="Default"/>
              <w:jc w:val="center"/>
              <w:rPr>
                <w:sz w:val="28"/>
                <w:szCs w:val="28"/>
              </w:rPr>
            </w:pPr>
            <w:r w:rsidRPr="00E73F07">
              <w:rPr>
                <w:sz w:val="28"/>
                <w:szCs w:val="28"/>
              </w:rPr>
              <w:t>Все группы ДОУ  и учащиеся школ города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pStyle w:val="Default"/>
              <w:jc w:val="center"/>
              <w:rPr>
                <w:rFonts w:eastAsia="Times New Roman"/>
                <w:sz w:val="28"/>
                <w:szCs w:val="28"/>
              </w:rPr>
            </w:pPr>
            <w:r w:rsidRPr="00E73F07">
              <w:rPr>
                <w:rFonts w:eastAsia="Times New Roman"/>
                <w:sz w:val="28"/>
                <w:szCs w:val="28"/>
              </w:rPr>
              <w:t>апрель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pStyle w:val="Default"/>
              <w:jc w:val="center"/>
              <w:rPr>
                <w:sz w:val="28"/>
                <w:szCs w:val="28"/>
              </w:rPr>
            </w:pPr>
            <w:r w:rsidRPr="00E73F07">
              <w:rPr>
                <w:rFonts w:eastAsia="Times New Roman"/>
                <w:sz w:val="28"/>
                <w:szCs w:val="28"/>
              </w:rPr>
              <w:t>Руководители ОУ</w:t>
            </w:r>
          </w:p>
        </w:tc>
      </w:tr>
      <w:tr w:rsidR="009245D3" w:rsidRPr="00E73F07" w:rsidTr="00E73F07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краевой акции «Часовой со знаменем Победы» в рамках «Недели Памяти»</w:t>
            </w: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Учащиеся</w:t>
            </w:r>
          </w:p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1-11</w:t>
            </w:r>
            <w:r w:rsid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9245D3" w:rsidRPr="00E73F07" w:rsidTr="00E73F07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Оформление тематической выставки «Победа. Губаха. Будущее». Выставка творческих работ. Итог на 9 мая  в КСК «Энергетик</w:t>
            </w: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 </w:t>
            </w:r>
          </w:p>
          <w:p w:rsidR="009245D3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1-4 </w:t>
            </w:r>
            <w:r w:rsidR="009245D3"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До 25.04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9245D3" w:rsidRPr="00E73F07" w:rsidTr="003771E4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Default="009245D3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«Дарите радость людям»</w:t>
            </w:r>
          </w:p>
          <w:p w:rsidR="00FC0734" w:rsidRPr="00E73F07" w:rsidRDefault="00FC0734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 </w:t>
            </w:r>
          </w:p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1-11 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до 6 мая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9245D3" w:rsidRPr="00E73F07" w:rsidTr="003771E4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Создание летописи «Мой дед – герой»</w:t>
            </w: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 </w:t>
            </w:r>
          </w:p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1-11</w:t>
            </w:r>
            <w:r w:rsidR="00E73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классов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до 6 мая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9245D3" w:rsidRPr="00E73F07" w:rsidTr="00E73F07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городском конкурсе чтецов «Наследники Победы» </w:t>
            </w: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  <w:r w:rsidR="007072F4" w:rsidRPr="00E73F0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11 классов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апрель-май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9245D3" w:rsidRPr="00E73F07" w:rsidTr="00E73F07">
        <w:tc>
          <w:tcPr>
            <w:tcW w:w="498" w:type="dxa"/>
            <w:shd w:val="clear" w:color="auto" w:fill="auto"/>
          </w:tcPr>
          <w:p w:rsidR="009245D3" w:rsidRPr="00E73F07" w:rsidRDefault="009245D3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Проведение «Уроков Памяти» (с просмотром видеороликов о ветеранах ВОВ, жителях г.Губаха)</w:t>
            </w:r>
          </w:p>
        </w:tc>
        <w:tc>
          <w:tcPr>
            <w:tcW w:w="2184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1-11 </w:t>
            </w:r>
            <w:r w:rsidR="00E73F07" w:rsidRPr="00E73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лассов</w:t>
            </w:r>
          </w:p>
        </w:tc>
        <w:tc>
          <w:tcPr>
            <w:tcW w:w="1886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до 06.05.</w:t>
            </w:r>
          </w:p>
        </w:tc>
        <w:tc>
          <w:tcPr>
            <w:tcW w:w="1799" w:type="dxa"/>
            <w:shd w:val="clear" w:color="auto" w:fill="auto"/>
          </w:tcPr>
          <w:p w:rsidR="009245D3" w:rsidRPr="00E73F07" w:rsidRDefault="009245D3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Акция «Здесь живет Ветеран» 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1-11 к</w:t>
            </w: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лассов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течение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МБУ ДК «Северный»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tabs>
                <w:tab w:val="left" w:pos="1005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«Музейное кольцо славы»</w:t>
            </w:r>
          </w:p>
        </w:tc>
        <w:tc>
          <w:tcPr>
            <w:tcW w:w="2184" w:type="dxa"/>
            <w:shd w:val="clear" w:color="auto" w:fill="auto"/>
          </w:tcPr>
          <w:p w:rsid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</w:p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6-8 классов 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течение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eastAsia="Times New Roman" w:hAnsi="Times New Roman" w:cs="Times New Roman"/>
                <w:sz w:val="28"/>
                <w:szCs w:val="28"/>
              </w:rPr>
              <w:t>МБУ «Губахинский городской музей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«Дети Войны», совместно с Губахинским</w:t>
            </w:r>
          </w:p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отделением партии «Единая Россия»</w:t>
            </w:r>
            <w:r w:rsidRPr="00E73F0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«Полевая кухня»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600 человек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06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 w:rsidRPr="00E73F07">
              <w:rPr>
                <w:rFonts w:ascii="Times New Roman" w:hAnsi="Times New Roman"/>
                <w:sz w:val="28"/>
                <w:szCs w:val="28"/>
              </w:rPr>
              <w:t>Мемориальный тур по местам захоронения участников Великой Отечественной войны и  памятным местам.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snapToGrid w:val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07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Всероссийская акция «Вальс Победы», концерт  Пермского Губернского оркестра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1500 человек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07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Фестиваль патриотического творчества «То, что я должен сказать» реализуется  при поддержке Министерства культуры, молодёжной политики и массовых коммуникаций Пермского края в рамках краевого проекта «59 фестивалей 59 региона». </w:t>
            </w:r>
          </w:p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2000 человек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08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«Георгиевская ленточка»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1000 человек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5 – 9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Митинг, посвящённый 71-й годовщине Великой Победы.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Жители города в количестве  </w:t>
            </w:r>
            <w:r w:rsidRPr="00E73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3000 человек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09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E73F07">
        <w:tc>
          <w:tcPr>
            <w:tcW w:w="498" w:type="dxa"/>
            <w:shd w:val="clear" w:color="auto" w:fill="auto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  <w:shd w:val="clear" w:color="auto" w:fill="auto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Интернет – акция «Помним…гордимся…живём»</w:t>
            </w:r>
          </w:p>
        </w:tc>
        <w:tc>
          <w:tcPr>
            <w:tcW w:w="2184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Жители города </w:t>
            </w:r>
          </w:p>
        </w:tc>
        <w:tc>
          <w:tcPr>
            <w:tcW w:w="1886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09 мая</w:t>
            </w:r>
          </w:p>
        </w:tc>
        <w:tc>
          <w:tcPr>
            <w:tcW w:w="1799" w:type="dxa"/>
            <w:shd w:val="clear" w:color="auto" w:fill="auto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«Голубь мира»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1000 человек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 течение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ДЮЦ «Спектр»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 xml:space="preserve">День, посвященный гражданской идентичности и патриотизму 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Учащиеся ОУ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 течение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Руководители ОУ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«Послание в будущее» Участие в акции «Солдатский платок – с Победой в будущее» в рамках программы «Губаха. Победа. Будущее»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3000 человек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 течение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ДК «Энергетик»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«Обелиск Победы» - восстановление, уход за памятниками на территории города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Учащиеся школ города совместно с общественными организациями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 течение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«Бессмертный полк», «Бессмертный тыл»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3000 человек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«Уроки Победы» - просмотр фильмов о войне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  течение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Акция «Письмо солдата»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3000 человек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6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</w:tr>
      <w:tr w:rsidR="00E73F07" w:rsidRPr="00E73F07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Выставка военной техники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3000 человек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9 мая</w:t>
            </w:r>
          </w:p>
        </w:tc>
        <w:tc>
          <w:tcPr>
            <w:tcW w:w="1799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Союз ветеранов боевых действий</w:t>
            </w:r>
          </w:p>
        </w:tc>
      </w:tr>
      <w:tr w:rsidR="00E73F07" w:rsidRPr="003771E4" w:rsidTr="003771E4">
        <w:tc>
          <w:tcPr>
            <w:tcW w:w="498" w:type="dxa"/>
          </w:tcPr>
          <w:p w:rsidR="00E73F07" w:rsidRPr="00E73F07" w:rsidRDefault="00E73F07" w:rsidP="00E73F07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3947" w:type="dxa"/>
          </w:tcPr>
          <w:p w:rsidR="00E73F07" w:rsidRPr="00E73F07" w:rsidRDefault="00E73F07" w:rsidP="00E73F0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Фотовыставка «Ветераны города Губаха»</w:t>
            </w:r>
          </w:p>
        </w:tc>
        <w:tc>
          <w:tcPr>
            <w:tcW w:w="2184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Жители города в количестве  5000 человек</w:t>
            </w:r>
          </w:p>
        </w:tc>
        <w:tc>
          <w:tcPr>
            <w:tcW w:w="1886" w:type="dxa"/>
          </w:tcPr>
          <w:p w:rsidR="00E73F07" w:rsidRPr="00E73F07" w:rsidRDefault="00E73F07" w:rsidP="00E73F07">
            <w:pPr>
              <w:pStyle w:val="a6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5-9 мая</w:t>
            </w:r>
          </w:p>
        </w:tc>
        <w:tc>
          <w:tcPr>
            <w:tcW w:w="1799" w:type="dxa"/>
          </w:tcPr>
          <w:p w:rsidR="00E73F07" w:rsidRPr="003771E4" w:rsidRDefault="00E73F07" w:rsidP="00E73F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3F07">
              <w:rPr>
                <w:rFonts w:ascii="Times New Roman" w:hAnsi="Times New Roman" w:cs="Times New Roman"/>
                <w:sz w:val="28"/>
                <w:szCs w:val="28"/>
              </w:rPr>
              <w:t>МБУ ДК «Северный»</w:t>
            </w:r>
          </w:p>
        </w:tc>
      </w:tr>
    </w:tbl>
    <w:p w:rsidR="00A0531A" w:rsidRPr="00C1318C" w:rsidRDefault="00A0531A" w:rsidP="00E73F07">
      <w:pPr>
        <w:rPr>
          <w:rFonts w:ascii="Times New Roman" w:hAnsi="Times New Roman" w:cs="Times New Roman"/>
          <w:sz w:val="28"/>
          <w:szCs w:val="28"/>
        </w:rPr>
      </w:pPr>
    </w:p>
    <w:sectPr w:rsidR="00A0531A" w:rsidRPr="00C1318C" w:rsidSect="004877C3">
      <w:type w:val="continuous"/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BCD" w:rsidRPr="005B1892" w:rsidRDefault="00081BCD" w:rsidP="005B1892">
      <w:pPr>
        <w:pStyle w:val="a6"/>
        <w:rPr>
          <w:rFonts w:asciiTheme="minorHAnsi" w:eastAsiaTheme="minorEastAsia" w:hAnsiTheme="minorHAnsi" w:cstheme="minorBidi"/>
          <w:kern w:val="0"/>
          <w:lang w:eastAsia="ru-RU"/>
        </w:rPr>
      </w:pPr>
      <w:r>
        <w:separator/>
      </w:r>
    </w:p>
  </w:endnote>
  <w:endnote w:type="continuationSeparator" w:id="1">
    <w:p w:rsidR="00081BCD" w:rsidRPr="005B1892" w:rsidRDefault="00081BCD" w:rsidP="005B1892">
      <w:pPr>
        <w:pStyle w:val="a6"/>
        <w:rPr>
          <w:rFonts w:asciiTheme="minorHAnsi" w:eastAsiaTheme="minorEastAsia" w:hAnsiTheme="minorHAnsi" w:cstheme="minorBidi"/>
          <w:kern w:val="0"/>
          <w:lang w:eastAsia="ru-RU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1892" w:rsidRDefault="005B1892">
    <w:pPr>
      <w:pStyle w:val="a9"/>
    </w:pPr>
    <w:r w:rsidRPr="005B1892">
      <w:rPr>
        <w:noProof/>
      </w:rPr>
      <w:drawing>
        <wp:inline distT="0" distB="0" distL="0" distR="0">
          <wp:extent cx="758903" cy="762000"/>
          <wp:effectExtent l="19050" t="0" r="3097" b="0"/>
          <wp:docPr id="2" name="Рисунок 1" descr="\\Server\doc\Должностные лица\Шарипова Т.В\Патриот лого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Server\doc\Должностные лица\Шарипова Т.В\Патриот лого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99" cy="7648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B1892" w:rsidRDefault="005B189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BCD" w:rsidRPr="005B1892" w:rsidRDefault="00081BCD" w:rsidP="005B1892">
      <w:pPr>
        <w:pStyle w:val="a6"/>
        <w:rPr>
          <w:rFonts w:asciiTheme="minorHAnsi" w:eastAsiaTheme="minorEastAsia" w:hAnsiTheme="minorHAnsi" w:cstheme="minorBidi"/>
          <w:kern w:val="0"/>
          <w:lang w:eastAsia="ru-RU"/>
        </w:rPr>
      </w:pPr>
      <w:r>
        <w:separator/>
      </w:r>
    </w:p>
  </w:footnote>
  <w:footnote w:type="continuationSeparator" w:id="1">
    <w:p w:rsidR="00081BCD" w:rsidRPr="005B1892" w:rsidRDefault="00081BCD" w:rsidP="005B1892">
      <w:pPr>
        <w:pStyle w:val="a6"/>
        <w:rPr>
          <w:rFonts w:asciiTheme="minorHAnsi" w:eastAsiaTheme="minorEastAsia" w:hAnsiTheme="minorHAnsi" w:cstheme="minorBidi"/>
          <w:kern w:val="0"/>
          <w:lang w:eastAsia="ru-RU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1315E"/>
    <w:multiLevelType w:val="hybridMultilevel"/>
    <w:tmpl w:val="49B623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0A2261"/>
    <w:multiLevelType w:val="hybridMultilevel"/>
    <w:tmpl w:val="7B084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77224"/>
    <w:rsid w:val="00081BCD"/>
    <w:rsid w:val="00112B4E"/>
    <w:rsid w:val="001427D3"/>
    <w:rsid w:val="00182BEB"/>
    <w:rsid w:val="001D1A2C"/>
    <w:rsid w:val="00375CBD"/>
    <w:rsid w:val="003771E4"/>
    <w:rsid w:val="00377224"/>
    <w:rsid w:val="0038543D"/>
    <w:rsid w:val="004670DF"/>
    <w:rsid w:val="004877C3"/>
    <w:rsid w:val="004C0EE1"/>
    <w:rsid w:val="005248FF"/>
    <w:rsid w:val="005B1892"/>
    <w:rsid w:val="00620C74"/>
    <w:rsid w:val="00632DBD"/>
    <w:rsid w:val="006F6583"/>
    <w:rsid w:val="007072F4"/>
    <w:rsid w:val="00714D81"/>
    <w:rsid w:val="00730968"/>
    <w:rsid w:val="007934DD"/>
    <w:rsid w:val="00805540"/>
    <w:rsid w:val="008F0225"/>
    <w:rsid w:val="00921ACA"/>
    <w:rsid w:val="009245D3"/>
    <w:rsid w:val="00941F59"/>
    <w:rsid w:val="009950AC"/>
    <w:rsid w:val="00A0531A"/>
    <w:rsid w:val="00A769CD"/>
    <w:rsid w:val="00B11B56"/>
    <w:rsid w:val="00B50AEF"/>
    <w:rsid w:val="00BC5B11"/>
    <w:rsid w:val="00C1318C"/>
    <w:rsid w:val="00C31275"/>
    <w:rsid w:val="00CD62D7"/>
    <w:rsid w:val="00DE7DF5"/>
    <w:rsid w:val="00E0495D"/>
    <w:rsid w:val="00E07143"/>
    <w:rsid w:val="00E73F07"/>
    <w:rsid w:val="00E747AB"/>
    <w:rsid w:val="00EB7259"/>
    <w:rsid w:val="00F47335"/>
    <w:rsid w:val="00F56925"/>
    <w:rsid w:val="00FC0734"/>
    <w:rsid w:val="00FE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D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6F658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4C0EE1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13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318C"/>
    <w:rPr>
      <w:rFonts w:ascii="Tahoma" w:hAnsi="Tahoma" w:cs="Tahoma"/>
      <w:sz w:val="16"/>
      <w:szCs w:val="16"/>
    </w:rPr>
  </w:style>
  <w:style w:type="paragraph" w:customStyle="1" w:styleId="a6">
    <w:name w:val="Содержимое таблицы"/>
    <w:basedOn w:val="a"/>
    <w:rsid w:val="009245D3"/>
    <w:pPr>
      <w:suppressLineNumbers/>
      <w:suppressAutoHyphens/>
      <w:spacing w:after="0" w:line="240" w:lineRule="auto"/>
      <w:ind w:firstLine="709"/>
      <w:jc w:val="center"/>
    </w:pPr>
    <w:rPr>
      <w:rFonts w:ascii="Calibri" w:eastAsia="SimSun" w:hAnsi="Calibri" w:cs="Calibri"/>
      <w:kern w:val="1"/>
      <w:lang w:eastAsia="ar-SA"/>
    </w:rPr>
  </w:style>
  <w:style w:type="paragraph" w:styleId="a7">
    <w:name w:val="header"/>
    <w:basedOn w:val="a"/>
    <w:link w:val="a8"/>
    <w:uiPriority w:val="99"/>
    <w:semiHidden/>
    <w:unhideWhenUsed/>
    <w:rsid w:val="005B1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B1892"/>
  </w:style>
  <w:style w:type="paragraph" w:styleId="a9">
    <w:name w:val="footer"/>
    <w:basedOn w:val="a"/>
    <w:link w:val="aa"/>
    <w:uiPriority w:val="99"/>
    <w:unhideWhenUsed/>
    <w:rsid w:val="005B18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B18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535</Words>
  <Characters>3051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2016-04-26T03:39:00Z</cp:lastPrinted>
  <dcterms:created xsi:type="dcterms:W3CDTF">2016-04-25T10:32:00Z</dcterms:created>
  <dcterms:modified xsi:type="dcterms:W3CDTF">2016-04-27T04:28:00Z</dcterms:modified>
</cp:coreProperties>
</file>