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49" w:rsidRDefault="00645149" w:rsidP="00645149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УВЕДОМЛЕНИЕ</w:t>
      </w:r>
      <w:r>
        <w:rPr>
          <w:rFonts w:eastAsia="Calibri"/>
          <w:b/>
          <w:sz w:val="26"/>
          <w:szCs w:val="26"/>
        </w:rPr>
        <w:br/>
        <w:t>о подготовке проекта акта</w:t>
      </w:r>
    </w:p>
    <w:p w:rsidR="005D0BAD" w:rsidRDefault="005D0BAD" w:rsidP="00645149">
      <w:pPr>
        <w:spacing w:line="360" w:lineRule="auto"/>
        <w:rPr>
          <w:sz w:val="28"/>
          <w:szCs w:val="28"/>
        </w:rPr>
      </w:pPr>
    </w:p>
    <w:p w:rsidR="00645149" w:rsidRPr="005D0BAD" w:rsidRDefault="005D0BAD" w:rsidP="00645149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 w:rsidRPr="005D0BAD">
        <w:rPr>
          <w:sz w:val="28"/>
          <w:szCs w:val="28"/>
        </w:rPr>
        <w:t>.Г</w:t>
      </w:r>
      <w:proofErr w:type="gramEnd"/>
      <w:r w:rsidRPr="005D0BAD">
        <w:rPr>
          <w:sz w:val="28"/>
          <w:szCs w:val="28"/>
        </w:rPr>
        <w:t>убаха</w:t>
      </w:r>
      <w:proofErr w:type="spellEnd"/>
      <w:r w:rsidRPr="005D0BAD">
        <w:rPr>
          <w:sz w:val="28"/>
          <w:szCs w:val="28"/>
        </w:rPr>
        <w:t xml:space="preserve">                                                      </w:t>
      </w:r>
      <w:r w:rsidR="00231C3D">
        <w:rPr>
          <w:sz w:val="28"/>
          <w:szCs w:val="28"/>
        </w:rPr>
        <w:t xml:space="preserve">                              </w:t>
      </w:r>
      <w:r w:rsidR="002A39D0">
        <w:rPr>
          <w:sz w:val="28"/>
          <w:szCs w:val="28"/>
        </w:rPr>
        <w:t>01</w:t>
      </w:r>
      <w:r w:rsidR="0053020C">
        <w:rPr>
          <w:sz w:val="28"/>
          <w:szCs w:val="28"/>
        </w:rPr>
        <w:t xml:space="preserve"> августа</w:t>
      </w:r>
      <w:r w:rsidRPr="005D0BAD">
        <w:rPr>
          <w:sz w:val="28"/>
          <w:szCs w:val="28"/>
        </w:rPr>
        <w:t xml:space="preserve"> 2018 года</w:t>
      </w:r>
    </w:p>
    <w:p w:rsidR="005D0BAD" w:rsidRDefault="005D0BAD" w:rsidP="005D0BA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45149" w:rsidRPr="00654013" w:rsidRDefault="00645149" w:rsidP="005D0BA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4013">
        <w:rPr>
          <w:rFonts w:eastAsia="Calibri"/>
          <w:sz w:val="28"/>
          <w:szCs w:val="28"/>
          <w:lang w:eastAsia="en-US"/>
        </w:rPr>
        <w:t xml:space="preserve">Настоящим </w:t>
      </w:r>
      <w:r w:rsidR="00654013" w:rsidRPr="00654013">
        <w:rPr>
          <w:rFonts w:eastAsia="Calibri"/>
          <w:sz w:val="28"/>
          <w:szCs w:val="28"/>
          <w:lang w:eastAsia="en-US"/>
        </w:rPr>
        <w:t>А</w:t>
      </w:r>
      <w:r w:rsidR="003B3B67" w:rsidRPr="00654013">
        <w:rPr>
          <w:rFonts w:eastAsia="Calibri"/>
          <w:sz w:val="28"/>
          <w:szCs w:val="28"/>
          <w:u w:val="single"/>
          <w:lang w:eastAsia="en-US"/>
        </w:rPr>
        <w:t>дминистраци</w:t>
      </w:r>
      <w:r w:rsidR="00654013" w:rsidRPr="00654013">
        <w:rPr>
          <w:rFonts w:eastAsia="Calibri"/>
          <w:sz w:val="28"/>
          <w:szCs w:val="28"/>
          <w:u w:val="single"/>
          <w:lang w:eastAsia="en-US"/>
        </w:rPr>
        <w:t>я</w:t>
      </w:r>
      <w:r w:rsidR="003B3B67" w:rsidRPr="00654013">
        <w:rPr>
          <w:rFonts w:eastAsia="Calibri"/>
          <w:sz w:val="28"/>
          <w:szCs w:val="28"/>
          <w:u w:val="single"/>
          <w:lang w:eastAsia="en-US"/>
        </w:rPr>
        <w:t xml:space="preserve"> городского округа «Город Губаха»</w:t>
      </w:r>
      <w:r w:rsidR="00654013" w:rsidRPr="00654013">
        <w:rPr>
          <w:rFonts w:eastAsia="Calibri"/>
          <w:sz w:val="28"/>
          <w:szCs w:val="28"/>
          <w:u w:val="single"/>
          <w:lang w:eastAsia="en-US"/>
        </w:rPr>
        <w:t xml:space="preserve"> (управление экономики) </w:t>
      </w:r>
      <w:r w:rsidRPr="00654013">
        <w:rPr>
          <w:rFonts w:eastAsia="Calibri"/>
          <w:sz w:val="28"/>
          <w:szCs w:val="28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645149" w:rsidRPr="00654013" w:rsidRDefault="00645149" w:rsidP="00645149">
      <w:pPr>
        <w:spacing w:line="360" w:lineRule="auto"/>
        <w:ind w:firstLine="709"/>
        <w:jc w:val="both"/>
        <w:rPr>
          <w:sz w:val="28"/>
          <w:szCs w:val="28"/>
        </w:rPr>
      </w:pPr>
      <w:r w:rsidRPr="00654013">
        <w:rPr>
          <w:rFonts w:eastAsia="Calibri"/>
          <w:b/>
          <w:sz w:val="28"/>
          <w:szCs w:val="28"/>
          <w:lang w:eastAsia="en-US"/>
        </w:rPr>
        <w:t>Предложения принимаются по адресу</w:t>
      </w:r>
      <w:r w:rsidRPr="00654013">
        <w:rPr>
          <w:rFonts w:eastAsia="Calibri"/>
          <w:sz w:val="28"/>
          <w:szCs w:val="28"/>
          <w:lang w:eastAsia="en-US"/>
        </w:rPr>
        <w:t xml:space="preserve">: </w:t>
      </w:r>
      <w:r w:rsidR="003B3B67" w:rsidRPr="00654013">
        <w:rPr>
          <w:sz w:val="28"/>
          <w:szCs w:val="28"/>
          <w:u w:val="single"/>
        </w:rPr>
        <w:t xml:space="preserve">г. Губаха, ул. Никонова, 44, </w:t>
      </w:r>
      <w:proofErr w:type="spellStart"/>
      <w:r w:rsidR="003B3B67" w:rsidRPr="00654013">
        <w:rPr>
          <w:sz w:val="28"/>
          <w:szCs w:val="28"/>
          <w:u w:val="single"/>
        </w:rPr>
        <w:t>каб</w:t>
      </w:r>
      <w:proofErr w:type="spellEnd"/>
      <w:r w:rsidR="003B3B67" w:rsidRPr="00654013">
        <w:rPr>
          <w:sz w:val="28"/>
          <w:szCs w:val="28"/>
          <w:u w:val="single"/>
        </w:rPr>
        <w:t>. 37,</w:t>
      </w:r>
      <w:r w:rsidRPr="00654013">
        <w:rPr>
          <w:sz w:val="28"/>
          <w:szCs w:val="28"/>
        </w:rPr>
        <w:t xml:space="preserve">а также по адресу электронной почты: </w:t>
      </w:r>
      <w:r w:rsidR="003B3B67" w:rsidRPr="00654013">
        <w:rPr>
          <w:sz w:val="28"/>
          <w:szCs w:val="28"/>
          <w:u w:val="single"/>
          <w:lang w:val="en-US"/>
        </w:rPr>
        <w:t>a</w:t>
      </w:r>
      <w:r w:rsidR="003B3B67" w:rsidRPr="00654013">
        <w:rPr>
          <w:sz w:val="28"/>
          <w:szCs w:val="28"/>
          <w:u w:val="single"/>
        </w:rPr>
        <w:t>.</w:t>
      </w:r>
      <w:proofErr w:type="spellStart"/>
      <w:r w:rsidR="003B3B67" w:rsidRPr="00654013">
        <w:rPr>
          <w:sz w:val="28"/>
          <w:szCs w:val="28"/>
          <w:u w:val="single"/>
          <w:lang w:val="en-US"/>
        </w:rPr>
        <w:t>ekonomika</w:t>
      </w:r>
      <w:proofErr w:type="spellEnd"/>
      <w:r w:rsidR="003B3B67" w:rsidRPr="00654013">
        <w:rPr>
          <w:sz w:val="28"/>
          <w:szCs w:val="28"/>
          <w:u w:val="single"/>
        </w:rPr>
        <w:t>@</w:t>
      </w:r>
      <w:r w:rsidR="003B3B67" w:rsidRPr="00654013">
        <w:rPr>
          <w:sz w:val="28"/>
          <w:szCs w:val="28"/>
          <w:u w:val="single"/>
          <w:lang w:val="en-US"/>
        </w:rPr>
        <w:t>mail</w:t>
      </w:r>
      <w:r w:rsidR="003B3B67" w:rsidRPr="00654013">
        <w:rPr>
          <w:sz w:val="28"/>
          <w:szCs w:val="28"/>
          <w:u w:val="single"/>
        </w:rPr>
        <w:t>.</w:t>
      </w:r>
      <w:proofErr w:type="spellStart"/>
      <w:r w:rsidR="003B3B67" w:rsidRPr="00654013">
        <w:rPr>
          <w:sz w:val="28"/>
          <w:szCs w:val="28"/>
          <w:u w:val="single"/>
          <w:lang w:val="en-US"/>
        </w:rPr>
        <w:t>ru</w:t>
      </w:r>
      <w:proofErr w:type="spellEnd"/>
      <w:r w:rsidRPr="00654013">
        <w:rPr>
          <w:sz w:val="28"/>
          <w:szCs w:val="28"/>
        </w:rPr>
        <w:t>.</w:t>
      </w:r>
    </w:p>
    <w:p w:rsidR="00645149" w:rsidRPr="00654013" w:rsidRDefault="00645149" w:rsidP="0064514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654013">
        <w:rPr>
          <w:b/>
          <w:sz w:val="28"/>
          <w:szCs w:val="28"/>
        </w:rPr>
        <w:t>Сроки приёма предложений</w:t>
      </w:r>
      <w:r w:rsidR="003B3B67" w:rsidRPr="00654013">
        <w:rPr>
          <w:sz w:val="28"/>
          <w:szCs w:val="28"/>
        </w:rPr>
        <w:t>:</w:t>
      </w:r>
      <w:r w:rsidR="009237BB">
        <w:rPr>
          <w:sz w:val="28"/>
          <w:szCs w:val="28"/>
        </w:rPr>
        <w:t xml:space="preserve"> </w:t>
      </w:r>
      <w:r w:rsidR="003B3B67" w:rsidRPr="00654013">
        <w:rPr>
          <w:sz w:val="28"/>
          <w:szCs w:val="28"/>
          <w:u w:val="single"/>
          <w:lang w:val="en-US"/>
        </w:rPr>
        <w:t>c</w:t>
      </w:r>
      <w:r w:rsidR="003B3B67" w:rsidRPr="00654013">
        <w:rPr>
          <w:sz w:val="28"/>
          <w:szCs w:val="28"/>
          <w:u w:val="single"/>
        </w:rPr>
        <w:t xml:space="preserve"> </w:t>
      </w:r>
      <w:r w:rsidR="002A39D0">
        <w:rPr>
          <w:sz w:val="28"/>
          <w:szCs w:val="28"/>
          <w:u w:val="single"/>
        </w:rPr>
        <w:t>1</w:t>
      </w:r>
      <w:r w:rsidR="009237BB">
        <w:rPr>
          <w:sz w:val="28"/>
          <w:szCs w:val="28"/>
          <w:u w:val="single"/>
        </w:rPr>
        <w:t xml:space="preserve"> августа</w:t>
      </w:r>
      <w:r w:rsidR="003B3B67" w:rsidRPr="00654013">
        <w:rPr>
          <w:sz w:val="28"/>
          <w:szCs w:val="28"/>
          <w:u w:val="single"/>
        </w:rPr>
        <w:t xml:space="preserve"> по </w:t>
      </w:r>
      <w:r w:rsidR="009237BB">
        <w:rPr>
          <w:sz w:val="28"/>
          <w:szCs w:val="28"/>
          <w:u w:val="single"/>
        </w:rPr>
        <w:t>31</w:t>
      </w:r>
      <w:r w:rsidR="00A50628">
        <w:rPr>
          <w:sz w:val="28"/>
          <w:szCs w:val="28"/>
          <w:u w:val="single"/>
        </w:rPr>
        <w:t xml:space="preserve"> </w:t>
      </w:r>
      <w:r w:rsidR="009237BB">
        <w:rPr>
          <w:sz w:val="28"/>
          <w:szCs w:val="28"/>
          <w:u w:val="single"/>
        </w:rPr>
        <w:t>августа</w:t>
      </w:r>
      <w:r w:rsidR="003B3B67" w:rsidRPr="00654013">
        <w:rPr>
          <w:sz w:val="28"/>
          <w:szCs w:val="28"/>
          <w:u w:val="single"/>
        </w:rPr>
        <w:t xml:space="preserve"> 2018 года</w:t>
      </w:r>
      <w:r w:rsidR="00A50628">
        <w:rPr>
          <w:sz w:val="28"/>
          <w:szCs w:val="28"/>
          <w:u w:val="single"/>
        </w:rPr>
        <w:t xml:space="preserve"> </w:t>
      </w:r>
      <w:r w:rsidR="00181DE6" w:rsidRPr="00654013">
        <w:rPr>
          <w:sz w:val="28"/>
          <w:szCs w:val="28"/>
          <w:u w:val="single"/>
        </w:rPr>
        <w:t>(включительно)</w:t>
      </w:r>
    </w:p>
    <w:p w:rsidR="00645149" w:rsidRPr="00654013" w:rsidRDefault="00645149" w:rsidP="00645149">
      <w:pPr>
        <w:spacing w:line="360" w:lineRule="auto"/>
        <w:ind w:firstLine="709"/>
        <w:jc w:val="both"/>
        <w:rPr>
          <w:sz w:val="28"/>
          <w:szCs w:val="28"/>
        </w:rPr>
      </w:pPr>
      <w:r w:rsidRPr="00654013">
        <w:rPr>
          <w:b/>
          <w:sz w:val="28"/>
          <w:szCs w:val="28"/>
        </w:rPr>
        <w:t xml:space="preserve">Место размещения уведомления о подготовке </w:t>
      </w:r>
      <w:bookmarkStart w:id="0" w:name="_GoBack"/>
      <w:bookmarkEnd w:id="0"/>
      <w:r w:rsidRPr="00654013">
        <w:rPr>
          <w:b/>
          <w:sz w:val="28"/>
          <w:szCs w:val="28"/>
        </w:rPr>
        <w:t>проекта акта в сети Интернет</w:t>
      </w:r>
      <w:r w:rsidRPr="00654013">
        <w:rPr>
          <w:sz w:val="28"/>
          <w:szCs w:val="28"/>
        </w:rPr>
        <w:t xml:space="preserve"> (</w:t>
      </w:r>
      <w:r w:rsidRPr="00654013">
        <w:rPr>
          <w:i/>
          <w:sz w:val="28"/>
          <w:szCs w:val="28"/>
        </w:rPr>
        <w:t>полный электронный адрес</w:t>
      </w:r>
      <w:r w:rsidRPr="00654013">
        <w:rPr>
          <w:sz w:val="28"/>
          <w:szCs w:val="28"/>
        </w:rPr>
        <w:t>):</w:t>
      </w:r>
      <w:r w:rsidR="009237BB">
        <w:rPr>
          <w:sz w:val="28"/>
          <w:szCs w:val="28"/>
        </w:rPr>
        <w:t xml:space="preserve"> </w:t>
      </w:r>
      <w:r w:rsidR="00414FBC" w:rsidRPr="00654013">
        <w:rPr>
          <w:sz w:val="28"/>
          <w:szCs w:val="28"/>
          <w:u w:val="single"/>
        </w:rPr>
        <w:t>http://gubakha.permarea.ru/</w:t>
      </w:r>
      <w:r w:rsidRPr="00654013">
        <w:rPr>
          <w:sz w:val="28"/>
          <w:szCs w:val="28"/>
          <w:u w:val="single"/>
        </w:rPr>
        <w:t>.</w:t>
      </w:r>
    </w:p>
    <w:p w:rsidR="00645149" w:rsidRPr="00654013" w:rsidRDefault="00645149" w:rsidP="0064514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654013">
        <w:rPr>
          <w:b/>
          <w:sz w:val="28"/>
          <w:szCs w:val="28"/>
        </w:rPr>
        <w:t>Контактное лицо от разработчика акта</w:t>
      </w:r>
      <w:r w:rsidRPr="00654013">
        <w:rPr>
          <w:sz w:val="28"/>
          <w:szCs w:val="28"/>
        </w:rPr>
        <w:t xml:space="preserve">: </w:t>
      </w:r>
      <w:r w:rsidR="00AA7E25" w:rsidRPr="00654013">
        <w:rPr>
          <w:sz w:val="28"/>
          <w:szCs w:val="28"/>
          <w:u w:val="single"/>
        </w:rPr>
        <w:t xml:space="preserve">ведущий специалист управления экономики Елена Сергеевна </w:t>
      </w:r>
      <w:proofErr w:type="spellStart"/>
      <w:r w:rsidR="00AA7E25" w:rsidRPr="00654013">
        <w:rPr>
          <w:sz w:val="28"/>
          <w:szCs w:val="28"/>
          <w:u w:val="single"/>
        </w:rPr>
        <w:t>Сементина</w:t>
      </w:r>
      <w:proofErr w:type="spellEnd"/>
      <w:r w:rsidR="001A6058" w:rsidRPr="00654013">
        <w:rPr>
          <w:sz w:val="28"/>
          <w:szCs w:val="28"/>
          <w:u w:val="single"/>
        </w:rPr>
        <w:t>,</w:t>
      </w:r>
      <w:r w:rsidR="00AA7E25" w:rsidRPr="00654013">
        <w:rPr>
          <w:sz w:val="28"/>
          <w:szCs w:val="28"/>
          <w:u w:val="single"/>
        </w:rPr>
        <w:t xml:space="preserve"> тел. </w:t>
      </w:r>
      <w:r w:rsidR="001A6058" w:rsidRPr="00654013">
        <w:rPr>
          <w:sz w:val="28"/>
          <w:szCs w:val="28"/>
          <w:u w:val="single"/>
        </w:rPr>
        <w:t>4-16-44</w:t>
      </w:r>
      <w:r w:rsidRPr="00654013">
        <w:rPr>
          <w:sz w:val="28"/>
          <w:szCs w:val="28"/>
          <w:u w:val="single"/>
        </w:rPr>
        <w:t>.</w:t>
      </w:r>
    </w:p>
    <w:p w:rsidR="00645149" w:rsidRPr="00654013" w:rsidRDefault="00645149" w:rsidP="00645149">
      <w:pPr>
        <w:numPr>
          <w:ilvl w:val="0"/>
          <w:numId w:val="1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8"/>
          <w:szCs w:val="28"/>
        </w:rPr>
      </w:pPr>
      <w:r w:rsidRPr="00654013">
        <w:rPr>
          <w:b/>
          <w:sz w:val="28"/>
          <w:szCs w:val="28"/>
        </w:rPr>
        <w:t>Вид нормативного правового акта:</w:t>
      </w:r>
    </w:p>
    <w:p w:rsidR="00645149" w:rsidRPr="00654013" w:rsidRDefault="00414FBC" w:rsidP="0064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sz w:val="28"/>
          <w:szCs w:val="28"/>
        </w:rPr>
      </w:pPr>
      <w:r w:rsidRPr="00654013">
        <w:rPr>
          <w:sz w:val="28"/>
          <w:szCs w:val="28"/>
        </w:rPr>
        <w:t>Постановление администрации городского округа «</w:t>
      </w:r>
      <w:r w:rsidR="005D0BAD">
        <w:rPr>
          <w:sz w:val="28"/>
          <w:szCs w:val="28"/>
        </w:rPr>
        <w:t>Г</w:t>
      </w:r>
      <w:r w:rsidRPr="00654013">
        <w:rPr>
          <w:sz w:val="28"/>
          <w:szCs w:val="28"/>
        </w:rPr>
        <w:t>ород Губаха»</w:t>
      </w:r>
    </w:p>
    <w:p w:rsidR="00645149" w:rsidRPr="00654013" w:rsidRDefault="00645149" w:rsidP="00645149">
      <w:pPr>
        <w:numPr>
          <w:ilvl w:val="0"/>
          <w:numId w:val="1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8"/>
          <w:szCs w:val="28"/>
        </w:rPr>
      </w:pPr>
      <w:r w:rsidRPr="00654013">
        <w:rPr>
          <w:b/>
          <w:sz w:val="28"/>
          <w:szCs w:val="28"/>
        </w:rPr>
        <w:t>Наименование нормативного правового акта:</w:t>
      </w:r>
    </w:p>
    <w:p w:rsidR="00645149" w:rsidRPr="00654013" w:rsidRDefault="00654013" w:rsidP="0064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sz w:val="28"/>
          <w:szCs w:val="28"/>
        </w:rPr>
      </w:pPr>
      <w:r w:rsidRPr="00654013">
        <w:rPr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в Губахинском городском округе Пермского края</w:t>
      </w:r>
    </w:p>
    <w:p w:rsidR="00645149" w:rsidRPr="00654013" w:rsidRDefault="00645149" w:rsidP="00645149">
      <w:pPr>
        <w:numPr>
          <w:ilvl w:val="0"/>
          <w:numId w:val="1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8"/>
          <w:szCs w:val="28"/>
        </w:rPr>
      </w:pPr>
      <w:r w:rsidRPr="00654013">
        <w:rPr>
          <w:b/>
          <w:sz w:val="28"/>
          <w:szCs w:val="28"/>
        </w:rPr>
        <w:t>Обоснование проблемы, на решение которой направлен предлагаемый способ регулирования:</w:t>
      </w:r>
    </w:p>
    <w:p w:rsidR="00645149" w:rsidRPr="00D93161" w:rsidRDefault="00985960" w:rsidP="009859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20" w:lineRule="atLeast"/>
        <w:jc w:val="both"/>
        <w:rPr>
          <w:sz w:val="28"/>
          <w:szCs w:val="28"/>
        </w:rPr>
      </w:pPr>
      <w:proofErr w:type="gramStart"/>
      <w:r w:rsidRPr="00D93161">
        <w:rPr>
          <w:sz w:val="28"/>
          <w:szCs w:val="28"/>
          <w:shd w:val="clear" w:color="auto" w:fill="FFFFFF"/>
        </w:rPr>
        <w:t>Постановление позволит ограничить доступ</w:t>
      </w:r>
      <w:r w:rsidR="00654013" w:rsidRPr="00D93161">
        <w:rPr>
          <w:sz w:val="28"/>
          <w:szCs w:val="28"/>
          <w:shd w:val="clear" w:color="auto" w:fill="FFFFFF"/>
        </w:rPr>
        <w:t xml:space="preserve"> для приобретению</w:t>
      </w:r>
      <w:r w:rsidRPr="00D93161">
        <w:rPr>
          <w:sz w:val="28"/>
          <w:szCs w:val="28"/>
          <w:shd w:val="clear" w:color="auto" w:fill="FFFFFF"/>
        </w:rPr>
        <w:t xml:space="preserve"> алкогольной продукции, в том числе для детской возрастной группы, обеспечить достаточную удалённость торговых объектов, осуществляющих розничную продажу алкогольной продукции, от мест массового скопления граждан и мест нахождения источников повышенной опасности, а также будет способствовать снижению объёмов потребления населением, с</w:t>
      </w:r>
      <w:r w:rsidR="00B633A9" w:rsidRPr="00D93161">
        <w:rPr>
          <w:sz w:val="28"/>
          <w:szCs w:val="28"/>
        </w:rPr>
        <w:t xml:space="preserve">облюдение общественного порядка и </w:t>
      </w:r>
      <w:r w:rsidRPr="00D93161">
        <w:rPr>
          <w:sz w:val="28"/>
          <w:szCs w:val="28"/>
        </w:rPr>
        <w:t>обеспечение комфортной среды.</w:t>
      </w:r>
      <w:proofErr w:type="gramEnd"/>
    </w:p>
    <w:p w:rsidR="00645149" w:rsidRPr="00654013" w:rsidRDefault="00645149" w:rsidP="00645149">
      <w:pPr>
        <w:numPr>
          <w:ilvl w:val="0"/>
          <w:numId w:val="2"/>
        </w:numPr>
        <w:tabs>
          <w:tab w:val="left" w:pos="567"/>
        </w:tabs>
        <w:spacing w:before="120" w:after="120" w:line="320" w:lineRule="atLeast"/>
        <w:jc w:val="both"/>
        <w:rPr>
          <w:b/>
          <w:sz w:val="28"/>
          <w:szCs w:val="28"/>
        </w:rPr>
      </w:pPr>
      <w:r w:rsidRPr="00654013">
        <w:rPr>
          <w:b/>
          <w:sz w:val="28"/>
          <w:szCs w:val="28"/>
        </w:rPr>
        <w:t>Цели регулирования и характеристика соответствующих общественных отношений:</w:t>
      </w:r>
    </w:p>
    <w:p w:rsidR="00645149" w:rsidRPr="00654013" w:rsidRDefault="00654013" w:rsidP="006A48C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jc w:val="both"/>
        <w:rPr>
          <w:sz w:val="28"/>
          <w:szCs w:val="28"/>
        </w:rPr>
      </w:pPr>
      <w:r w:rsidRPr="00654013">
        <w:rPr>
          <w:sz w:val="28"/>
          <w:szCs w:val="28"/>
        </w:rPr>
        <w:lastRenderedPageBreak/>
        <w:t>Обеспечение общественной безопасности, снижение потребления алкогольной продукции населением, здоровый образ жизни</w:t>
      </w:r>
    </w:p>
    <w:p w:rsidR="00645149" w:rsidRPr="00654013" w:rsidRDefault="00645149" w:rsidP="00645149">
      <w:pPr>
        <w:numPr>
          <w:ilvl w:val="0"/>
          <w:numId w:val="2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8"/>
          <w:szCs w:val="28"/>
        </w:rPr>
      </w:pPr>
      <w:r w:rsidRPr="00654013">
        <w:rPr>
          <w:b/>
          <w:sz w:val="28"/>
          <w:szCs w:val="28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p w:rsidR="00645149" w:rsidRPr="00654013" w:rsidRDefault="00660DAB" w:rsidP="00660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sz w:val="28"/>
          <w:szCs w:val="28"/>
        </w:rPr>
      </w:pPr>
      <w:proofErr w:type="gramStart"/>
      <w:r w:rsidRPr="00654013">
        <w:rPr>
          <w:sz w:val="28"/>
          <w:szCs w:val="28"/>
        </w:rPr>
        <w:t>Круг лиц, на которых будет распространено действие постановления администрации городского округа «Город Губаха» «</w:t>
      </w:r>
      <w:r w:rsidR="00654013" w:rsidRPr="00654013">
        <w:rPr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в Губахинском городском округе Пермского края</w:t>
      </w:r>
      <w:r w:rsidRPr="00654013">
        <w:rPr>
          <w:sz w:val="28"/>
          <w:szCs w:val="28"/>
        </w:rPr>
        <w:t>»: хозяйствующие субъекты, осуществляющие деятельность по розничной продаже алкогольной продукции на территории</w:t>
      </w:r>
      <w:r w:rsidR="00654013" w:rsidRPr="00654013">
        <w:rPr>
          <w:sz w:val="28"/>
          <w:szCs w:val="28"/>
        </w:rPr>
        <w:t xml:space="preserve"> </w:t>
      </w:r>
      <w:r w:rsidRPr="00654013">
        <w:rPr>
          <w:sz w:val="28"/>
          <w:szCs w:val="28"/>
        </w:rPr>
        <w:t>Губахинского городского округа Пермского края.</w:t>
      </w:r>
      <w:proofErr w:type="gramEnd"/>
    </w:p>
    <w:p w:rsidR="00645149" w:rsidRPr="00654013" w:rsidRDefault="00645149" w:rsidP="00645149">
      <w:pPr>
        <w:numPr>
          <w:ilvl w:val="0"/>
          <w:numId w:val="2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8"/>
          <w:szCs w:val="28"/>
        </w:rPr>
      </w:pPr>
      <w:r w:rsidRPr="00654013">
        <w:rPr>
          <w:b/>
          <w:sz w:val="28"/>
          <w:szCs w:val="28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645149" w:rsidRPr="00654013" w:rsidRDefault="00DA6936" w:rsidP="0064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октябрь </w:t>
      </w:r>
      <w:r w:rsidR="00660DAB" w:rsidRPr="00654013">
        <w:rPr>
          <w:sz w:val="28"/>
          <w:szCs w:val="28"/>
        </w:rPr>
        <w:t>2018 года</w:t>
      </w:r>
    </w:p>
    <w:p w:rsidR="00645149" w:rsidRPr="00654013" w:rsidRDefault="00645149" w:rsidP="00645149">
      <w:pPr>
        <w:numPr>
          <w:ilvl w:val="0"/>
          <w:numId w:val="2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8"/>
          <w:szCs w:val="28"/>
        </w:rPr>
      </w:pPr>
      <w:r w:rsidRPr="00654013">
        <w:rPr>
          <w:b/>
          <w:sz w:val="28"/>
          <w:szCs w:val="28"/>
        </w:rPr>
        <w:t>Сведения о необходимости или отсутствии необходимости установления переходного периода:</w:t>
      </w:r>
    </w:p>
    <w:p w:rsidR="00645149" w:rsidRPr="00654013" w:rsidRDefault="00584E7D" w:rsidP="0064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8"/>
          <w:szCs w:val="28"/>
        </w:rPr>
      </w:pPr>
      <w:r w:rsidRPr="00654013">
        <w:rPr>
          <w:sz w:val="28"/>
          <w:szCs w:val="28"/>
        </w:rPr>
        <w:t>нет</w:t>
      </w:r>
    </w:p>
    <w:p w:rsidR="00645149" w:rsidRPr="00654013" w:rsidRDefault="00645149" w:rsidP="00645149">
      <w:pPr>
        <w:numPr>
          <w:ilvl w:val="0"/>
          <w:numId w:val="2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sz w:val="28"/>
          <w:szCs w:val="28"/>
        </w:rPr>
      </w:pPr>
      <w:r w:rsidRPr="00654013">
        <w:rPr>
          <w:b/>
          <w:sz w:val="28"/>
          <w:szCs w:val="28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p w:rsidR="00645149" w:rsidRPr="00654013" w:rsidRDefault="00645149" w:rsidP="0064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8"/>
          <w:szCs w:val="28"/>
        </w:rPr>
      </w:pPr>
    </w:p>
    <w:p w:rsidR="00645149" w:rsidRPr="00654013" w:rsidRDefault="00645149" w:rsidP="00645149">
      <w:pPr>
        <w:spacing w:after="120"/>
        <w:ind w:firstLine="709"/>
        <w:jc w:val="both"/>
        <w:rPr>
          <w:i/>
          <w:sz w:val="28"/>
          <w:szCs w:val="28"/>
        </w:rPr>
      </w:pPr>
    </w:p>
    <w:p w:rsidR="00645149" w:rsidRPr="00654013" w:rsidRDefault="00645149" w:rsidP="00645149">
      <w:pPr>
        <w:tabs>
          <w:tab w:val="left" w:pos="567"/>
        </w:tabs>
        <w:spacing w:before="120" w:after="120" w:line="320" w:lineRule="atLeast"/>
        <w:jc w:val="both"/>
        <w:rPr>
          <w:b/>
          <w:sz w:val="28"/>
          <w:szCs w:val="28"/>
        </w:rPr>
      </w:pPr>
      <w:r w:rsidRPr="00654013">
        <w:rPr>
          <w:b/>
          <w:sz w:val="28"/>
          <w:szCs w:val="28"/>
        </w:rPr>
        <w:t>К уведомлению прилагаются (в случае их наличия):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959"/>
        <w:gridCol w:w="936"/>
      </w:tblGrid>
      <w:tr w:rsidR="00645149" w:rsidRPr="00654013" w:rsidTr="00047090">
        <w:trPr>
          <w:trHeight w:val="49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5149" w:rsidRPr="00654013" w:rsidRDefault="00645149">
            <w:pPr>
              <w:spacing w:line="320" w:lineRule="atLeast"/>
              <w:jc w:val="both"/>
              <w:rPr>
                <w:sz w:val="28"/>
                <w:szCs w:val="28"/>
              </w:rPr>
            </w:pPr>
            <w:r w:rsidRPr="00654013">
              <w:rPr>
                <w:sz w:val="28"/>
                <w:szCs w:val="28"/>
              </w:rPr>
              <w:t>1.</w:t>
            </w:r>
          </w:p>
        </w:tc>
        <w:tc>
          <w:tcPr>
            <w:tcW w:w="7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5149" w:rsidRPr="00654013" w:rsidRDefault="00645149">
            <w:pPr>
              <w:spacing w:line="320" w:lineRule="atLeast"/>
              <w:jc w:val="both"/>
              <w:rPr>
                <w:i/>
                <w:sz w:val="28"/>
                <w:szCs w:val="28"/>
              </w:rPr>
            </w:pPr>
            <w:r w:rsidRPr="00654013">
              <w:rPr>
                <w:sz w:val="28"/>
                <w:szCs w:val="28"/>
              </w:rPr>
              <w:t>Проект программы, концепции, плана или иного документа, предусматривающего установление предлагаемого регулирования на территории Пермского края, если подготовка такого документа требуется в соответствии с нормативными правовыми актами Российской Федерации, Пермского края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5149" w:rsidRPr="00654013" w:rsidRDefault="00047090">
            <w:pPr>
              <w:spacing w:line="320" w:lineRule="atLeast"/>
              <w:jc w:val="center"/>
              <w:rPr>
                <w:sz w:val="28"/>
                <w:szCs w:val="28"/>
                <w:lang w:val="en-US"/>
              </w:rPr>
            </w:pPr>
            <w:r w:rsidRPr="00654013">
              <w:rPr>
                <w:sz w:val="28"/>
                <w:szCs w:val="28"/>
                <w:lang w:val="en-US"/>
              </w:rPr>
              <w:t>V</w:t>
            </w:r>
          </w:p>
        </w:tc>
      </w:tr>
      <w:tr w:rsidR="00645149" w:rsidRPr="00654013" w:rsidTr="00645149">
        <w:trPr>
          <w:trHeight w:val="525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5149" w:rsidRPr="00654013" w:rsidRDefault="00645149">
            <w:pPr>
              <w:spacing w:line="320" w:lineRule="atLeast"/>
              <w:jc w:val="both"/>
              <w:rPr>
                <w:sz w:val="28"/>
                <w:szCs w:val="28"/>
              </w:rPr>
            </w:pPr>
            <w:r w:rsidRPr="00654013">
              <w:rPr>
                <w:sz w:val="28"/>
                <w:szCs w:val="28"/>
              </w:rPr>
              <w:t>2.</w:t>
            </w:r>
          </w:p>
        </w:tc>
        <w:tc>
          <w:tcPr>
            <w:tcW w:w="7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5149" w:rsidRPr="00654013" w:rsidRDefault="00645149">
            <w:pPr>
              <w:spacing w:line="320" w:lineRule="atLeast"/>
              <w:jc w:val="both"/>
              <w:rPr>
                <w:sz w:val="28"/>
                <w:szCs w:val="28"/>
              </w:rPr>
            </w:pPr>
            <w:r w:rsidRPr="00654013">
              <w:rPr>
                <w:sz w:val="28"/>
                <w:szCs w:val="28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5149" w:rsidRPr="00654013" w:rsidRDefault="00654013">
            <w:pPr>
              <w:spacing w:line="320" w:lineRule="atLeast"/>
              <w:jc w:val="center"/>
              <w:rPr>
                <w:sz w:val="28"/>
                <w:szCs w:val="28"/>
                <w:lang w:val="en-US"/>
              </w:rPr>
            </w:pPr>
            <w:r w:rsidRPr="00654013">
              <w:rPr>
                <w:sz w:val="28"/>
                <w:szCs w:val="28"/>
                <w:lang w:val="en-US"/>
              </w:rPr>
              <w:t>V</w:t>
            </w:r>
          </w:p>
        </w:tc>
      </w:tr>
      <w:tr w:rsidR="00645149" w:rsidRPr="00654013" w:rsidTr="00645149">
        <w:trPr>
          <w:trHeight w:val="481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5149" w:rsidRPr="00654013" w:rsidRDefault="00645149">
            <w:pPr>
              <w:spacing w:line="320" w:lineRule="atLeast"/>
              <w:jc w:val="both"/>
              <w:rPr>
                <w:sz w:val="28"/>
                <w:szCs w:val="28"/>
              </w:rPr>
            </w:pPr>
            <w:r w:rsidRPr="00654013">
              <w:rPr>
                <w:sz w:val="28"/>
                <w:szCs w:val="28"/>
              </w:rPr>
              <w:t>3.</w:t>
            </w:r>
          </w:p>
        </w:tc>
        <w:tc>
          <w:tcPr>
            <w:tcW w:w="7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5149" w:rsidRPr="00654013" w:rsidRDefault="00645149">
            <w:pPr>
              <w:spacing w:line="320" w:lineRule="atLeast"/>
              <w:jc w:val="both"/>
              <w:rPr>
                <w:sz w:val="28"/>
                <w:szCs w:val="28"/>
              </w:rPr>
            </w:pPr>
            <w:r w:rsidRPr="00654013">
              <w:rPr>
                <w:sz w:val="28"/>
                <w:szCs w:val="28"/>
              </w:rPr>
              <w:t>Иные материалы, которые, по мнению разработчика, позволяют обосновать проблему и предлагаемое регулирование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5149" w:rsidRPr="00654013" w:rsidRDefault="00645149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654013">
              <w:rPr>
                <w:rFonts w:eastAsia="MS Gothic" w:hAnsi="MS Gothic"/>
                <w:sz w:val="28"/>
                <w:szCs w:val="28"/>
              </w:rPr>
              <w:t>☐</w:t>
            </w:r>
          </w:p>
        </w:tc>
      </w:tr>
    </w:tbl>
    <w:p w:rsidR="00512719" w:rsidRDefault="00512719"/>
    <w:sectPr w:rsidR="00512719" w:rsidSect="00C72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AE"/>
    <w:rsid w:val="0003721E"/>
    <w:rsid w:val="00047090"/>
    <w:rsid w:val="00080033"/>
    <w:rsid w:val="000A155B"/>
    <w:rsid w:val="000A7D27"/>
    <w:rsid w:val="00170AAE"/>
    <w:rsid w:val="00181DE6"/>
    <w:rsid w:val="001A6058"/>
    <w:rsid w:val="001B7F55"/>
    <w:rsid w:val="00231C3D"/>
    <w:rsid w:val="002A39D0"/>
    <w:rsid w:val="00331154"/>
    <w:rsid w:val="003B3B67"/>
    <w:rsid w:val="00414FBC"/>
    <w:rsid w:val="00512719"/>
    <w:rsid w:val="0053020C"/>
    <w:rsid w:val="00584E7D"/>
    <w:rsid w:val="005D0BAD"/>
    <w:rsid w:val="00645149"/>
    <w:rsid w:val="00654013"/>
    <w:rsid w:val="00660DAB"/>
    <w:rsid w:val="006A48C4"/>
    <w:rsid w:val="00790D3F"/>
    <w:rsid w:val="007B196C"/>
    <w:rsid w:val="009237BB"/>
    <w:rsid w:val="00985960"/>
    <w:rsid w:val="009E5E74"/>
    <w:rsid w:val="00A50628"/>
    <w:rsid w:val="00AA7E25"/>
    <w:rsid w:val="00B633A9"/>
    <w:rsid w:val="00C724BD"/>
    <w:rsid w:val="00CF24BD"/>
    <w:rsid w:val="00D35418"/>
    <w:rsid w:val="00D93161"/>
    <w:rsid w:val="00DA6936"/>
    <w:rsid w:val="00DD44D5"/>
    <w:rsid w:val="00DE1C08"/>
    <w:rsid w:val="00E3221A"/>
    <w:rsid w:val="00E51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2018-10-05T07:13:00Z</dcterms:created>
  <dcterms:modified xsi:type="dcterms:W3CDTF">2018-10-10T05:46:00Z</dcterms:modified>
</cp:coreProperties>
</file>