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A387B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4A387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</w:t>
      </w:r>
      <w:r w:rsidR="00BD3B55">
        <w:rPr>
          <w:rFonts w:ascii="Times New Roman" w:hAnsi="Times New Roman" w:cs="Times New Roman"/>
          <w:i/>
          <w:sz w:val="28"/>
          <w:szCs w:val="28"/>
        </w:rPr>
        <w:t xml:space="preserve">Положение о порядке предоставления гражданам жилых помещений в связи со сносом ветхого и аварийного жилищного фонда на территории городского округа «Город </w:t>
      </w:r>
      <w:proofErr w:type="spellStart"/>
      <w:r w:rsidR="00BD3B5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BD3B55">
        <w:rPr>
          <w:rFonts w:ascii="Times New Roman" w:hAnsi="Times New Roman" w:cs="Times New Roman"/>
          <w:i/>
          <w:sz w:val="28"/>
          <w:szCs w:val="28"/>
        </w:rPr>
        <w:t xml:space="preserve">» Пермского края, утвержденное </w:t>
      </w:r>
      <w:r w:rsidR="004A387B">
        <w:rPr>
          <w:rFonts w:ascii="Times New Roman" w:hAnsi="Times New Roman" w:cs="Times New Roman"/>
          <w:i/>
          <w:sz w:val="28"/>
          <w:szCs w:val="28"/>
        </w:rPr>
        <w:t>постановление</w:t>
      </w:r>
      <w:r w:rsidR="00BD3B55">
        <w:rPr>
          <w:rFonts w:ascii="Times New Roman" w:hAnsi="Times New Roman" w:cs="Times New Roman"/>
          <w:i/>
          <w:sz w:val="28"/>
          <w:szCs w:val="28"/>
        </w:rPr>
        <w:t>м</w:t>
      </w:r>
      <w:r w:rsidR="004A387B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 «Город </w:t>
      </w:r>
      <w:proofErr w:type="spellStart"/>
      <w:r w:rsidR="004A387B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BD3B55">
        <w:rPr>
          <w:rFonts w:ascii="Times New Roman" w:hAnsi="Times New Roman" w:cs="Times New Roman"/>
          <w:i/>
          <w:sz w:val="28"/>
          <w:szCs w:val="28"/>
        </w:rPr>
        <w:t>» от 30</w:t>
      </w:r>
      <w:r w:rsidR="004A387B">
        <w:rPr>
          <w:rFonts w:ascii="Times New Roman" w:hAnsi="Times New Roman" w:cs="Times New Roman"/>
          <w:i/>
          <w:sz w:val="28"/>
          <w:szCs w:val="28"/>
        </w:rPr>
        <w:t>.0</w:t>
      </w:r>
      <w:r w:rsidR="00BD3B55">
        <w:rPr>
          <w:rFonts w:ascii="Times New Roman" w:hAnsi="Times New Roman" w:cs="Times New Roman"/>
          <w:i/>
          <w:sz w:val="28"/>
          <w:szCs w:val="28"/>
        </w:rPr>
        <w:t>6</w:t>
      </w:r>
      <w:r w:rsidR="004A387B">
        <w:rPr>
          <w:rFonts w:ascii="Times New Roman" w:hAnsi="Times New Roman" w:cs="Times New Roman"/>
          <w:i/>
          <w:sz w:val="28"/>
          <w:szCs w:val="28"/>
        </w:rPr>
        <w:t xml:space="preserve">.2014 № </w:t>
      </w:r>
      <w:r w:rsidR="00BD3B55">
        <w:rPr>
          <w:rFonts w:ascii="Times New Roman" w:hAnsi="Times New Roman" w:cs="Times New Roman"/>
          <w:i/>
          <w:sz w:val="28"/>
          <w:szCs w:val="28"/>
        </w:rPr>
        <w:t>741 «Об утверждении Положения о порядке предоставления гражданам жилых помещений в связи со сносом ветхого и</w:t>
      </w:r>
      <w:proofErr w:type="gramEnd"/>
      <w:r w:rsidR="00BD3B55">
        <w:rPr>
          <w:rFonts w:ascii="Times New Roman" w:hAnsi="Times New Roman" w:cs="Times New Roman"/>
          <w:i/>
          <w:sz w:val="28"/>
          <w:szCs w:val="28"/>
        </w:rPr>
        <w:t xml:space="preserve"> аварийного жилищного фонда на территории городского округа «Город </w:t>
      </w:r>
      <w:proofErr w:type="spellStart"/>
      <w:r w:rsidR="00BD3B5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BD3B55">
        <w:rPr>
          <w:rFonts w:ascii="Times New Roman" w:hAnsi="Times New Roman" w:cs="Times New Roman"/>
          <w:i/>
          <w:sz w:val="28"/>
          <w:szCs w:val="28"/>
        </w:rPr>
        <w:t>» Пермского края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CC" w:rsidRDefault="004C63CC" w:rsidP="00A717AF">
      <w:pPr>
        <w:spacing w:after="0" w:line="240" w:lineRule="auto"/>
      </w:pPr>
      <w:r>
        <w:separator/>
      </w:r>
    </w:p>
  </w:endnote>
  <w:endnote w:type="continuationSeparator" w:id="0">
    <w:p w:rsidR="004C63CC" w:rsidRDefault="004C63C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63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80F2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D3B55">
      <w:rPr>
        <w:noProof/>
      </w:rPr>
      <w:t>1</w:t>
    </w:r>
    <w:r>
      <w:fldChar w:fldCharType="end"/>
    </w:r>
  </w:p>
  <w:p w:rsidR="00D153E8" w:rsidRDefault="004C63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63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CC" w:rsidRDefault="004C63CC" w:rsidP="00A717AF">
      <w:pPr>
        <w:spacing w:after="0" w:line="240" w:lineRule="auto"/>
      </w:pPr>
      <w:r>
        <w:separator/>
      </w:r>
    </w:p>
  </w:footnote>
  <w:footnote w:type="continuationSeparator" w:id="0">
    <w:p w:rsidR="004C63CC" w:rsidRDefault="004C63C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63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63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C63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C4D1A"/>
    <w:rsid w:val="008165B6"/>
    <w:rsid w:val="00821512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E7CF5"/>
    <w:rsid w:val="00AF33A8"/>
    <w:rsid w:val="00B07C39"/>
    <w:rsid w:val="00B209B9"/>
    <w:rsid w:val="00B918CB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22</cp:revision>
  <cp:lastPrinted>2014-03-07T04:13:00Z</cp:lastPrinted>
  <dcterms:created xsi:type="dcterms:W3CDTF">2013-09-30T08:04:00Z</dcterms:created>
  <dcterms:modified xsi:type="dcterms:W3CDTF">2014-09-05T11:08:00Z</dcterms:modified>
</cp:coreProperties>
</file>