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704" w:rsidRDefault="00A84704" w:rsidP="00A84704">
      <w:pPr>
        <w:pStyle w:val="a3"/>
        <w:rPr>
          <w:b/>
        </w:rPr>
      </w:pPr>
      <w:r w:rsidRPr="00534D16">
        <w:rPr>
          <w:b/>
        </w:rPr>
        <w:t>«К сведению работодателей, руководителей профсоюзных организаций.</w:t>
      </w:r>
    </w:p>
    <w:p w:rsidR="00A84704" w:rsidRDefault="00A84704" w:rsidP="00A84704">
      <w:pPr>
        <w:pStyle w:val="a3"/>
        <w:tabs>
          <w:tab w:val="left" w:pos="4290"/>
        </w:tabs>
      </w:pPr>
    </w:p>
    <w:p w:rsidR="00A84704" w:rsidRDefault="00A84704" w:rsidP="00A84704">
      <w:pPr>
        <w:pStyle w:val="a3"/>
        <w:tabs>
          <w:tab w:val="left" w:pos="4290"/>
        </w:tabs>
      </w:pPr>
    </w:p>
    <w:p w:rsidR="00A84704" w:rsidRDefault="00A84704" w:rsidP="00A84704">
      <w:pPr>
        <w:pStyle w:val="a3"/>
        <w:tabs>
          <w:tab w:val="left" w:pos="4290"/>
        </w:tabs>
      </w:pPr>
      <w:r>
        <w:t xml:space="preserve">Министерством промышленности, предпринимательства и торговли Пермского края (далее – Министерство) в целях улучшения условий и охраны труда, пропаганды лучших практик организации работ в области охраны труда, повышения уровня культуры труда, формирования здорового образа жизни работающих, </w:t>
      </w:r>
      <w:r w:rsidRPr="004D3323">
        <w:rPr>
          <w:b/>
        </w:rPr>
        <w:t>28 апреля 2015 г</w:t>
      </w:r>
      <w:r>
        <w:t>. проводится краевое итоговое совещание по охране, приуроченное к Всемирному дню охраны труда.</w:t>
      </w:r>
    </w:p>
    <w:p w:rsidR="00A84704" w:rsidRDefault="00A84704" w:rsidP="00A84704">
      <w:pPr>
        <w:pStyle w:val="a3"/>
        <w:tabs>
          <w:tab w:val="left" w:pos="4290"/>
        </w:tabs>
      </w:pPr>
      <w:r>
        <w:t xml:space="preserve">На совещании будут рассмотрены нововведения в законодательстве, состояние производственного травматизма и профессиональной заболеваемости, вопросы проведения специальной оценки условий труда, промышленной безопасности, социального страхования и пенсионного обеспечения. Применение средств индивидуальной защиты. Так же будет проведена процедура награждения победителей конкурса на лучшую организацию работы по охране труда за 2014 год. Приглашаю Вас принять участие в работе Совещания, а так же направить специалистов, отвечающих за охрану труда. Заявки прошу направлять в управлении экономики администрации </w:t>
      </w:r>
      <w:proofErr w:type="spellStart"/>
      <w:r>
        <w:t>Губахинского</w:t>
      </w:r>
      <w:proofErr w:type="spellEnd"/>
      <w:r>
        <w:t xml:space="preserve"> городского округа</w:t>
      </w:r>
      <w:r w:rsidRPr="00744E48">
        <w:t xml:space="preserve">: </w:t>
      </w:r>
      <w:r>
        <w:t xml:space="preserve">ул. Никонова, 44, каб.23 или на электронный адрес </w:t>
      </w:r>
      <w:hyperlink r:id="rId4" w:history="1">
        <w:r w:rsidRPr="00927BBE">
          <w:rPr>
            <w:rStyle w:val="a5"/>
            <w:lang w:val="en-US"/>
          </w:rPr>
          <w:t>a</w:t>
        </w:r>
        <w:r w:rsidRPr="00AC08EF">
          <w:rPr>
            <w:rStyle w:val="a5"/>
          </w:rPr>
          <w:t>.</w:t>
        </w:r>
        <w:r w:rsidRPr="00927BBE">
          <w:rPr>
            <w:rStyle w:val="a5"/>
            <w:lang w:val="en-US"/>
          </w:rPr>
          <w:t>ekonomika</w:t>
        </w:r>
        <w:r w:rsidRPr="00AC08EF">
          <w:rPr>
            <w:rStyle w:val="a5"/>
          </w:rPr>
          <w:t>@</w:t>
        </w:r>
        <w:r w:rsidRPr="00927BBE">
          <w:rPr>
            <w:rStyle w:val="a5"/>
            <w:lang w:val="en-US"/>
          </w:rPr>
          <w:t>mail</w:t>
        </w:r>
        <w:r w:rsidRPr="00AC08EF">
          <w:rPr>
            <w:rStyle w:val="a5"/>
          </w:rPr>
          <w:t>.</w:t>
        </w:r>
        <w:proofErr w:type="spellStart"/>
        <w:r w:rsidRPr="00927BBE">
          <w:rPr>
            <w:rStyle w:val="a5"/>
            <w:lang w:val="en-US"/>
          </w:rPr>
          <w:t>ru</w:t>
        </w:r>
        <w:proofErr w:type="spellEnd"/>
      </w:hyperlink>
      <w:r>
        <w:t>,</w:t>
      </w:r>
      <w:r w:rsidRPr="00AC08EF">
        <w:t xml:space="preserve"> </w:t>
      </w:r>
      <w:r>
        <w:t xml:space="preserve">по факсу (34248) 4-16-44 до </w:t>
      </w:r>
      <w:r w:rsidRPr="004D3323">
        <w:rPr>
          <w:u w:val="single"/>
        </w:rPr>
        <w:t>23 апреля 2015г</w:t>
      </w:r>
      <w:r>
        <w:t>. Справки по телефонам в Министерстве</w:t>
      </w:r>
      <w:r w:rsidRPr="00B10DC6">
        <w:t>:</w:t>
      </w:r>
      <w:r>
        <w:t xml:space="preserve"> (342)217-78-45</w:t>
      </w:r>
      <w:r w:rsidRPr="00B10DC6">
        <w:t xml:space="preserve">; </w:t>
      </w:r>
      <w:r>
        <w:t>217-78-46.</w:t>
      </w:r>
    </w:p>
    <w:p w:rsidR="00A84704" w:rsidRDefault="00A84704" w:rsidP="00A84704">
      <w:pPr>
        <w:pStyle w:val="a3"/>
        <w:tabs>
          <w:tab w:val="left" w:pos="4290"/>
        </w:tabs>
      </w:pPr>
    </w:p>
    <w:p w:rsidR="00A84704" w:rsidRDefault="00A84704" w:rsidP="00A84704">
      <w:pPr>
        <w:pStyle w:val="a3"/>
        <w:tabs>
          <w:tab w:val="left" w:pos="4290"/>
        </w:tabs>
      </w:pPr>
    </w:p>
    <w:p w:rsidR="006F15C1" w:rsidRPr="00A84704" w:rsidRDefault="00A84704">
      <w:pPr>
        <w:rPr>
          <w:rFonts w:ascii="Times New Roman" w:hAnsi="Times New Roman" w:cs="Times New Roman"/>
          <w:sz w:val="24"/>
          <w:szCs w:val="24"/>
        </w:rPr>
      </w:pPr>
      <w:r w:rsidRPr="00A84704">
        <w:rPr>
          <w:rFonts w:ascii="Times New Roman" w:hAnsi="Times New Roman" w:cs="Times New Roman"/>
          <w:sz w:val="24"/>
          <w:szCs w:val="24"/>
        </w:rPr>
        <w:t>Форма заявки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3091"/>
        <w:gridCol w:w="1905"/>
        <w:gridCol w:w="1893"/>
        <w:gridCol w:w="1899"/>
      </w:tblGrid>
      <w:tr w:rsidR="00A84704" w:rsidRPr="00A84704" w:rsidTr="00CE0808">
        <w:trPr>
          <w:trHeight w:val="887"/>
        </w:trPr>
        <w:tc>
          <w:tcPr>
            <w:tcW w:w="768" w:type="dxa"/>
            <w:shd w:val="clear" w:color="auto" w:fill="auto"/>
          </w:tcPr>
          <w:p w:rsidR="00A84704" w:rsidRPr="00A84704" w:rsidRDefault="00A84704" w:rsidP="00CE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70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A8470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8470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8470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91" w:type="dxa"/>
            <w:shd w:val="clear" w:color="auto" w:fill="auto"/>
          </w:tcPr>
          <w:p w:rsidR="00A84704" w:rsidRPr="00A84704" w:rsidRDefault="00A84704" w:rsidP="00CE0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704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1905" w:type="dxa"/>
            <w:shd w:val="clear" w:color="auto" w:fill="auto"/>
          </w:tcPr>
          <w:p w:rsidR="00A84704" w:rsidRPr="00A84704" w:rsidRDefault="00A84704" w:rsidP="00CE0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704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893" w:type="dxa"/>
            <w:shd w:val="clear" w:color="auto" w:fill="auto"/>
          </w:tcPr>
          <w:p w:rsidR="00A84704" w:rsidRPr="00A84704" w:rsidRDefault="00A84704" w:rsidP="00CE0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70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99" w:type="dxa"/>
            <w:shd w:val="clear" w:color="auto" w:fill="auto"/>
          </w:tcPr>
          <w:p w:rsidR="00A84704" w:rsidRPr="00A84704" w:rsidRDefault="00A84704" w:rsidP="00CE0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704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</w:tr>
      <w:tr w:rsidR="00A84704" w:rsidRPr="00A84704" w:rsidTr="00CE0808">
        <w:trPr>
          <w:trHeight w:val="468"/>
        </w:trPr>
        <w:tc>
          <w:tcPr>
            <w:tcW w:w="768" w:type="dxa"/>
            <w:shd w:val="clear" w:color="auto" w:fill="auto"/>
          </w:tcPr>
          <w:p w:rsidR="00A84704" w:rsidRPr="00A84704" w:rsidRDefault="00A84704" w:rsidP="00CE080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shd w:val="clear" w:color="auto" w:fill="auto"/>
          </w:tcPr>
          <w:p w:rsidR="00A84704" w:rsidRPr="00A84704" w:rsidRDefault="00A84704" w:rsidP="00CE080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</w:tcPr>
          <w:p w:rsidR="00A84704" w:rsidRPr="00A84704" w:rsidRDefault="00A84704" w:rsidP="00CE080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shd w:val="clear" w:color="auto" w:fill="auto"/>
          </w:tcPr>
          <w:p w:rsidR="00A84704" w:rsidRPr="00A84704" w:rsidRDefault="00A84704" w:rsidP="00CE080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shd w:val="clear" w:color="auto" w:fill="auto"/>
          </w:tcPr>
          <w:p w:rsidR="00A84704" w:rsidRPr="00A84704" w:rsidRDefault="00A84704" w:rsidP="00CE080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4704" w:rsidRDefault="00A84704"/>
    <w:p w:rsidR="00A84704" w:rsidRDefault="00A84704"/>
    <w:p w:rsidR="00A84704" w:rsidRDefault="00A84704"/>
    <w:p w:rsidR="00A84704" w:rsidRDefault="00A84704"/>
    <w:p w:rsidR="00A84704" w:rsidRDefault="00A84704"/>
    <w:p w:rsidR="00A84704" w:rsidRDefault="00A84704"/>
    <w:p w:rsidR="00A84704" w:rsidRDefault="00A84704"/>
    <w:p w:rsidR="00A84704" w:rsidRDefault="00A84704"/>
    <w:p w:rsidR="00A84704" w:rsidRDefault="00A84704"/>
    <w:p w:rsidR="00A84704" w:rsidRDefault="00A84704">
      <w:r>
        <w:rPr>
          <w:noProof/>
          <w:lang w:eastAsia="ru-RU"/>
        </w:rPr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704" w:rsidSect="006F1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704"/>
    <w:rsid w:val="006F15C1"/>
    <w:rsid w:val="00A84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84704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8470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rsid w:val="00A8470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4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a.ekonomik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2015-04-15T03:33:00Z</dcterms:created>
  <dcterms:modified xsi:type="dcterms:W3CDTF">2015-04-15T03:38:00Z</dcterms:modified>
</cp:coreProperties>
</file>