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A6" w:rsidRDefault="008D5AA6" w:rsidP="008D5AA6">
      <w:pPr>
        <w:shd w:val="clear" w:color="auto" w:fill="FFFFFF"/>
        <w:spacing w:before="60" w:after="100" w:afterAutospacing="1" w:line="336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 сведению субъектов малого и среднего предпринимательства.</w:t>
      </w:r>
    </w:p>
    <w:p w:rsidR="008D5AA6" w:rsidRDefault="008D5AA6" w:rsidP="008D5AA6">
      <w:pPr>
        <w:shd w:val="clear" w:color="auto" w:fill="FFFFFF"/>
        <w:spacing w:before="60" w:after="100" w:afterAutospacing="1" w:line="336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городского округа объявляет о продлении приема заявок и документов для участия в </w:t>
      </w:r>
      <w:r>
        <w:rPr>
          <w:b/>
          <w:bCs/>
          <w:sz w:val="28"/>
          <w:szCs w:val="28"/>
        </w:rPr>
        <w:t>конкурсном отборе</w:t>
      </w:r>
      <w:r>
        <w:rPr>
          <w:bCs/>
          <w:sz w:val="28"/>
          <w:szCs w:val="28"/>
        </w:rPr>
        <w:t xml:space="preserve"> для </w:t>
      </w:r>
      <w:r>
        <w:rPr>
          <w:sz w:val="28"/>
          <w:szCs w:val="28"/>
        </w:rPr>
        <w:t>предоставления:</w:t>
      </w:r>
    </w:p>
    <w:p w:rsidR="008D5AA6" w:rsidRDefault="008D5AA6" w:rsidP="008D5AA6">
      <w:pPr>
        <w:pStyle w:val="a4"/>
        <w:numPr>
          <w:ilvl w:val="0"/>
          <w:numId w:val="1"/>
        </w:numPr>
        <w:shd w:val="clear" w:color="auto" w:fill="FFFFFF"/>
        <w:spacing w:before="60" w:after="100" w:afterAutospacing="1" w:line="336" w:lineRule="atLeast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субсидий  субъектам малого и среднего предпринимательства  на возмещение части  затрат, связанных с уплатой субъекта малого и среднего предпринимательства процентов по инвестиционным кредитам, полученным в российских кредитных организациях;</w:t>
      </w:r>
    </w:p>
    <w:p w:rsidR="008D5AA6" w:rsidRDefault="008D5AA6" w:rsidP="008D5AA6">
      <w:pPr>
        <w:numPr>
          <w:ilvl w:val="0"/>
          <w:numId w:val="1"/>
        </w:numPr>
        <w:shd w:val="clear" w:color="auto" w:fill="FFFFFF"/>
        <w:spacing w:before="60" w:after="100" w:afterAutospacing="1" w:line="336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грантов начинающим субъектам малого предпринимательства  в целях возмещения части затрат, связанных с началом предпринимательской деятельности.</w:t>
      </w:r>
    </w:p>
    <w:p w:rsidR="008D5AA6" w:rsidRDefault="008D5AA6" w:rsidP="008D5AA6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Дата и время начала приема заявок -1 ноября 2013 года 8 час.30 мин., дата окончания приема заявок – 30 ноября 2013 года 17 час.30 мин. </w:t>
      </w:r>
    </w:p>
    <w:p w:rsidR="008D5AA6" w:rsidRDefault="008D5AA6" w:rsidP="008D5A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приема заявок –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>убаха</w:t>
      </w:r>
      <w:proofErr w:type="spellEnd"/>
      <w:r>
        <w:rPr>
          <w:bCs/>
          <w:sz w:val="28"/>
          <w:szCs w:val="28"/>
        </w:rPr>
        <w:t xml:space="preserve">, ул.Никонова,44, каб.23 управление экономики администрации городского округа «Город </w:t>
      </w:r>
      <w:proofErr w:type="spellStart"/>
      <w:r>
        <w:rPr>
          <w:bCs/>
          <w:sz w:val="28"/>
          <w:szCs w:val="28"/>
        </w:rPr>
        <w:t>Губаха</w:t>
      </w:r>
      <w:proofErr w:type="spellEnd"/>
      <w:r>
        <w:rPr>
          <w:bCs/>
          <w:sz w:val="28"/>
          <w:szCs w:val="28"/>
        </w:rPr>
        <w:t>»</w:t>
      </w:r>
    </w:p>
    <w:p w:rsidR="008D5AA6" w:rsidRDefault="008D5AA6" w:rsidP="008D5A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Контактное лицо- Елена Сергеевна </w:t>
      </w:r>
      <w:proofErr w:type="spellStart"/>
      <w:r>
        <w:rPr>
          <w:bCs/>
          <w:sz w:val="28"/>
          <w:szCs w:val="28"/>
        </w:rPr>
        <w:t>Сементина</w:t>
      </w:r>
      <w:proofErr w:type="spellEnd"/>
      <w:r>
        <w:rPr>
          <w:bCs/>
          <w:sz w:val="28"/>
          <w:szCs w:val="28"/>
        </w:rPr>
        <w:t>, тел.4-16-44.</w:t>
      </w:r>
    </w:p>
    <w:p w:rsidR="008D5AA6" w:rsidRDefault="008D5AA6" w:rsidP="008D5AA6">
      <w:pPr>
        <w:pStyle w:val="ConsPlusTitle"/>
        <w:widowControl/>
        <w:spacing w:line="360" w:lineRule="exact"/>
        <w:ind w:right="-1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Заявки для участия в конкурсном отборе принимаются в рабочие дни.</w:t>
      </w:r>
    </w:p>
    <w:p w:rsidR="008D5AA6" w:rsidRDefault="008D5AA6" w:rsidP="008D5AA6">
      <w:pPr>
        <w:pStyle w:val="ConsPlusTitle"/>
        <w:widowControl/>
        <w:spacing w:line="360" w:lineRule="exact"/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Перечень документов, представляемых в составе заявки, критерии определения победителей конкурса и условия получения гранта определены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от 28.08.2013 г. № 1266 «Об утверждении Порядка предоставления субсидий из бюджета городского округа «Город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в рамках реализации отдельных мероприятий муниципальной программы «Развития малого и среднего предпринимательства», полный текст которого размещен в разделе «Предпринимательство» на  официальном сайте городского округа «Город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по адресу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http://gubakha.permarea.ru/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5AA6" w:rsidRDefault="008D5AA6" w:rsidP="008D5AA6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Приглашаем субъектов малого и среднего предпринимательства для участия в конкурсном отборе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277E19" w:rsidRDefault="00277E1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130E" w:rsidRPr="00D642F7" w:rsidRDefault="00DB130E" w:rsidP="00DB130E">
      <w:pPr>
        <w:spacing w:line="240" w:lineRule="exact"/>
        <w:ind w:firstLine="720"/>
        <w:jc w:val="center"/>
        <w:rPr>
          <w:b/>
          <w:sz w:val="28"/>
          <w:szCs w:val="28"/>
        </w:rPr>
      </w:pPr>
      <w:r w:rsidRPr="00D642F7">
        <w:rPr>
          <w:b/>
          <w:sz w:val="28"/>
          <w:szCs w:val="28"/>
        </w:rPr>
        <w:lastRenderedPageBreak/>
        <w:t xml:space="preserve">Условия </w:t>
      </w:r>
    </w:p>
    <w:p w:rsidR="00DB130E" w:rsidRDefault="00DB130E" w:rsidP="00DB130E">
      <w:pPr>
        <w:spacing w:line="240" w:lineRule="exact"/>
        <w:ind w:firstLine="720"/>
        <w:jc w:val="center"/>
        <w:rPr>
          <w:b/>
          <w:sz w:val="28"/>
          <w:szCs w:val="28"/>
        </w:rPr>
      </w:pPr>
      <w:r w:rsidRPr="00D642F7">
        <w:rPr>
          <w:b/>
          <w:sz w:val="28"/>
          <w:szCs w:val="28"/>
        </w:rPr>
        <w:t>предоставления грантов начинающим субъектам малого предпринимательства в целях возмещения части затрат, связанных с началом предпринимательской деятельности</w:t>
      </w:r>
    </w:p>
    <w:p w:rsidR="00DB130E" w:rsidRPr="00D642F7" w:rsidRDefault="00DB130E" w:rsidP="00DB130E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Субсидии предоставляются субъектам малого и среднего предпринимательства: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соответствующим требованиям, установленным Федеральным </w:t>
      </w:r>
      <w:hyperlink r:id="rId6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июля 2007 г. N 209-ФЗ "О развитии малого и среднего предпринимательства в Российской Федерации";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зарегистрированным</w:t>
      </w:r>
      <w:proofErr w:type="gramEnd"/>
      <w:r>
        <w:rPr>
          <w:sz w:val="28"/>
          <w:szCs w:val="28"/>
        </w:rPr>
        <w:t xml:space="preserve"> на территории соответствующего муниципального образования;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имеющим просроченной задолженности по налоговым и иным обязательным платежам, а также по начисленным, но неуплаченным штрафам и пеням в бюджеты всех уровней бюджетной системы Российской Федерации и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  <w:proofErr w:type="gramEnd"/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являющимся участниками соглашений о разделе продукции;</w:t>
      </w:r>
      <w:proofErr w:type="gramEnd"/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находящимся</w:t>
      </w:r>
      <w:proofErr w:type="gramEnd"/>
      <w:r>
        <w:rPr>
          <w:sz w:val="28"/>
          <w:szCs w:val="28"/>
        </w:rPr>
        <w:t xml:space="preserve"> в стадии реорганизации, ликвидации, банкротства.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642F7">
        <w:rPr>
          <w:sz w:val="28"/>
          <w:szCs w:val="28"/>
        </w:rPr>
        <w:t>Гранты начинающим субъектам малого предпринимательства в целях возмещения части затрат, связанных с началом предпринимательской деятельности (далее - гранты), - это субсидии индивидуальным предпринимателям и юридическим лицам - производителям товаров, работ, услуг, которые предоставляются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при соблюдении следующих условий:</w:t>
      </w:r>
      <w:proofErr w:type="gramEnd"/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642F7">
        <w:rPr>
          <w:sz w:val="28"/>
          <w:szCs w:val="28"/>
        </w:rPr>
        <w:t>начинающий субъект малого предпринимательства, включая крестьянские (фермерские) хозяйства и потребительские кооперативы, вновь зарегистрирован и действует менее 1 года (далее - начинающий субъект малого предпринимательства);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2F7">
        <w:rPr>
          <w:sz w:val="28"/>
          <w:szCs w:val="28"/>
        </w:rPr>
        <w:t>вложения собственных средств начинающим субъектом малого предпринимательства в размере не менее 15% от расходов на реализацию проекта в соответствии с бизнес-планом;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2F7">
        <w:rPr>
          <w:sz w:val="28"/>
          <w:szCs w:val="28"/>
        </w:rPr>
        <w:t xml:space="preserve">прохождения начинающим субъектом малого предпринимательства краткосрочного обучения (не менее 6 часов) основам предпринимательской деятельности и при наличии </w:t>
      </w:r>
      <w:proofErr w:type="spellStart"/>
      <w:proofErr w:type="gramStart"/>
      <w:r w:rsidRPr="00D642F7">
        <w:rPr>
          <w:sz w:val="28"/>
          <w:szCs w:val="28"/>
        </w:rPr>
        <w:t>бизнес-проекта</w:t>
      </w:r>
      <w:proofErr w:type="spellEnd"/>
      <w:proofErr w:type="gramEnd"/>
      <w:r w:rsidRPr="00D642F7">
        <w:rPr>
          <w:sz w:val="28"/>
          <w:szCs w:val="28"/>
        </w:rPr>
        <w:t>, оцениваемого комиссией Уполномоченного органа по предоставлению грантов начинающим субъектам малого предпринимательства (далее - комиссия). Прохождение претендентом (индивидуальным предпринимателем или учредителе</w:t>
      </w:r>
      <w:proofErr w:type="gramStart"/>
      <w:r w:rsidRPr="00D642F7">
        <w:rPr>
          <w:sz w:val="28"/>
          <w:szCs w:val="28"/>
        </w:rPr>
        <w:t>м(</w:t>
      </w:r>
      <w:proofErr w:type="gramEnd"/>
      <w:r w:rsidRPr="00D642F7">
        <w:rPr>
          <w:sz w:val="28"/>
          <w:szCs w:val="28"/>
        </w:rPr>
        <w:t>-</w:t>
      </w:r>
      <w:proofErr w:type="spellStart"/>
      <w:r w:rsidRPr="00D642F7">
        <w:rPr>
          <w:sz w:val="28"/>
          <w:szCs w:val="28"/>
        </w:rPr>
        <w:t>лями</w:t>
      </w:r>
      <w:proofErr w:type="spellEnd"/>
      <w:r w:rsidRPr="00D642F7">
        <w:rPr>
          <w:sz w:val="28"/>
          <w:szCs w:val="28"/>
        </w:rPr>
        <w:t>) юридического лица) краткосрочного обучения не требуется для начинающих субъектов малого предпринимательства, имеющих диплом о высшем юридическом и(или) экономическом образовании (профильной переподготовки);</w:t>
      </w:r>
    </w:p>
    <w:p w:rsidR="003F185C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8543D8">
        <w:rPr>
          <w:rFonts w:eastAsiaTheme="minorHAnsi"/>
          <w:bCs/>
          <w:sz w:val="28"/>
          <w:szCs w:val="28"/>
          <w:lang w:eastAsia="en-US"/>
        </w:rPr>
        <w:t xml:space="preserve">соответствия субъектов малого и среднего предпринимательства требованиям, предусмотренным </w:t>
      </w:r>
      <w:r>
        <w:rPr>
          <w:rFonts w:eastAsiaTheme="minorHAnsi"/>
          <w:bCs/>
          <w:sz w:val="28"/>
          <w:szCs w:val="28"/>
          <w:lang w:eastAsia="en-US"/>
        </w:rPr>
        <w:t>пунктом 1</w:t>
      </w:r>
      <w:r w:rsidRPr="008543D8">
        <w:rPr>
          <w:rFonts w:eastAsiaTheme="minorHAnsi"/>
          <w:bCs/>
          <w:sz w:val="28"/>
          <w:szCs w:val="28"/>
          <w:lang w:eastAsia="en-US"/>
        </w:rPr>
        <w:t>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2F7">
        <w:rPr>
          <w:sz w:val="28"/>
          <w:szCs w:val="28"/>
        </w:rPr>
        <w:t>осуществления предпринимательской деятельности в приоритетных отраслях поддержки предпринимательства, предусмотренных муниципальной программой;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2F7">
        <w:rPr>
          <w:sz w:val="28"/>
          <w:szCs w:val="28"/>
        </w:rPr>
        <w:t xml:space="preserve">за последние три года на день подачи </w:t>
      </w:r>
      <w:hyperlink r:id="rId7" w:history="1">
        <w:r w:rsidRPr="00D642F7">
          <w:rPr>
            <w:color w:val="0000FF"/>
            <w:sz w:val="28"/>
            <w:szCs w:val="28"/>
          </w:rPr>
          <w:t>заявки</w:t>
        </w:r>
      </w:hyperlink>
      <w:r w:rsidRPr="00D642F7">
        <w:rPr>
          <w:sz w:val="28"/>
          <w:szCs w:val="28"/>
        </w:rPr>
        <w:t xml:space="preserve"> на получение гранта начинающим субъектом малого предпринимательства в целях возмещения части затрат, связанных с началом предпринимательской деятельности, не допущено нарушений порядка и условий ранее оказанной поддержки, в том числе в части нецелевого использования гранта.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42F7">
        <w:rPr>
          <w:sz w:val="28"/>
          <w:szCs w:val="28"/>
        </w:rPr>
        <w:t>Гранты предоставляются в размере до 85 процентов расходов, указанных в бизнес-плане начинающего субъекта малого предпринимательства, прошедшего конкурсный отбор, но не более 0,3 млн. рублей на одного начинающего субъекта малого предпринимательства при условии подтверждения фактически произведенных затрат.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>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гранта, указанному юридическому лицу сумма гранта не должна превышать произведения числа указанных учредителей на 0,3 млн. рублей.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 xml:space="preserve">В случае обращения начинающего субъекта малого предпринимательства за получением гранта и субсидии на франшизу сумма </w:t>
      </w:r>
      <w:r w:rsidRPr="00D642F7">
        <w:rPr>
          <w:sz w:val="28"/>
          <w:szCs w:val="28"/>
        </w:rPr>
        <w:lastRenderedPageBreak/>
        <w:t>поддержки по обоим направлениям не должна превышать 0,3 млн. рублей на каждого учредителя юридического лица.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>В целях исключения оказания аналогичной государственной поддержки не принимаются к возмещению затраты, по которым начинающий субъект малого предпринимательства получил субсидию территориального подразделения ГКУЦЗ.</w:t>
      </w:r>
    </w:p>
    <w:p w:rsidR="00277E19" w:rsidRPr="00D642F7" w:rsidRDefault="00277E19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DB130E" w:rsidRDefault="00277E19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B130E" w:rsidRPr="00D642F7">
        <w:rPr>
          <w:sz w:val="28"/>
          <w:szCs w:val="28"/>
        </w:rPr>
        <w:t>Гранты начинающим субъектам малого предпринимательства, осуществляющим розничную и оптовую торговлю, должны составлять не более 10 процентов от общей суммы средств по данному мероприятию, предусмотренной в бюджете муниципального образования.</w:t>
      </w:r>
    </w:p>
    <w:p w:rsidR="00277E19" w:rsidRPr="00D642F7" w:rsidRDefault="00277E19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DB130E" w:rsidRPr="00D642F7" w:rsidRDefault="00277E19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B130E" w:rsidRPr="00D642F7">
        <w:rPr>
          <w:sz w:val="28"/>
          <w:szCs w:val="28"/>
        </w:rPr>
        <w:t>Гранты предоставляются в целях возмещения части затрат по следующим расходам, указанным в бизнес-плане: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>регистрация начинающего субъекта малого предпринимательства;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 xml:space="preserve">приобретение основных </w:t>
      </w:r>
      <w:proofErr w:type="gramStart"/>
      <w:r w:rsidRPr="00D642F7">
        <w:rPr>
          <w:sz w:val="28"/>
          <w:szCs w:val="28"/>
        </w:rPr>
        <w:t>и(</w:t>
      </w:r>
      <w:proofErr w:type="gramEnd"/>
      <w:r w:rsidRPr="00D642F7">
        <w:rPr>
          <w:sz w:val="28"/>
          <w:szCs w:val="28"/>
        </w:rPr>
        <w:t>или) оборотных средств для целей ведения предпринимательской деятельности;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>оплата стоимости аренды помещения, используемого для целей ведения предпринимательской деятельности;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>профессиональная переподготовка или повышение квалификации;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 xml:space="preserve">приобретение </w:t>
      </w:r>
      <w:proofErr w:type="gramStart"/>
      <w:r w:rsidRPr="00D642F7">
        <w:rPr>
          <w:sz w:val="28"/>
          <w:szCs w:val="28"/>
        </w:rPr>
        <w:t>и(</w:t>
      </w:r>
      <w:proofErr w:type="gramEnd"/>
      <w:r w:rsidRPr="00D642F7">
        <w:rPr>
          <w:sz w:val="28"/>
          <w:szCs w:val="28"/>
        </w:rPr>
        <w:t>или) сопровождение программного обеспечения;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 xml:space="preserve">приобретение методической </w:t>
      </w:r>
      <w:proofErr w:type="gramStart"/>
      <w:r w:rsidRPr="00D642F7">
        <w:rPr>
          <w:sz w:val="28"/>
          <w:szCs w:val="28"/>
        </w:rPr>
        <w:t>и(</w:t>
      </w:r>
      <w:proofErr w:type="gramEnd"/>
      <w:r w:rsidRPr="00D642F7">
        <w:rPr>
          <w:sz w:val="28"/>
          <w:szCs w:val="28"/>
        </w:rPr>
        <w:t>или) справочной литературы, связанной с ведением предпринимательской деятельности;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>получение лицензий на осуществление видов деятельности, подлежащих лицензированию в соответствии с законодательством Российской Федерации, либо иного документа, который является обязательным для осуществления определенного вида деятельности в соответствии с законодательством Российской Федерации;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 xml:space="preserve">получение патента </w:t>
      </w:r>
      <w:proofErr w:type="gramStart"/>
      <w:r w:rsidRPr="00D642F7">
        <w:rPr>
          <w:sz w:val="28"/>
          <w:szCs w:val="28"/>
        </w:rPr>
        <w:t>и(</w:t>
      </w:r>
      <w:proofErr w:type="gramEnd"/>
      <w:r w:rsidRPr="00D642F7">
        <w:rPr>
          <w:sz w:val="28"/>
          <w:szCs w:val="28"/>
        </w:rPr>
        <w:t>или) свидетельства о регистрации авторских прав;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>сертификация продукции.</w:t>
      </w:r>
    </w:p>
    <w:p w:rsidR="00277E19" w:rsidRPr="00D642F7" w:rsidRDefault="00277E19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DB130E" w:rsidRPr="00D642F7" w:rsidRDefault="00277E19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B130E" w:rsidRPr="00D642F7">
        <w:rPr>
          <w:sz w:val="28"/>
          <w:szCs w:val="28"/>
        </w:rPr>
        <w:t>Муниципальные образования предоставляют гранты в первую очередь субъектам малого и среднего предпринимательства, входящим в приоритетную целевую группу начинающих субъектов малого и среднего предпринимательства.</w:t>
      </w:r>
    </w:p>
    <w:p w:rsidR="008543D8" w:rsidRDefault="008543D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3F185C" w:rsidRDefault="008543D8" w:rsidP="003F185C">
      <w:pPr>
        <w:spacing w:line="240" w:lineRule="exact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У</w:t>
      </w:r>
      <w:r w:rsidRPr="008543D8">
        <w:rPr>
          <w:rFonts w:eastAsiaTheme="minorHAnsi"/>
          <w:b/>
          <w:sz w:val="28"/>
          <w:szCs w:val="28"/>
          <w:lang w:eastAsia="en-US"/>
        </w:rPr>
        <w:t xml:space="preserve">словия </w:t>
      </w:r>
    </w:p>
    <w:p w:rsidR="003F185C" w:rsidRDefault="008543D8" w:rsidP="003F185C">
      <w:pPr>
        <w:spacing w:line="240" w:lineRule="exact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8543D8">
        <w:rPr>
          <w:rFonts w:eastAsiaTheme="minorHAnsi"/>
          <w:b/>
          <w:sz w:val="28"/>
          <w:szCs w:val="28"/>
          <w:lang w:eastAsia="en-US"/>
        </w:rPr>
        <w:t xml:space="preserve">предоставления субсидий на реализацию мероприятия по субсидированию части затрат, связанных с уплатой субъектом малого </w:t>
      </w:r>
    </w:p>
    <w:p w:rsidR="008543D8" w:rsidRDefault="008543D8" w:rsidP="003F185C">
      <w:pPr>
        <w:spacing w:line="240" w:lineRule="exact"/>
        <w:ind w:firstLine="720"/>
        <w:jc w:val="center"/>
        <w:rPr>
          <w:b/>
          <w:sz w:val="28"/>
          <w:szCs w:val="28"/>
        </w:rPr>
      </w:pPr>
      <w:r w:rsidRPr="008543D8">
        <w:rPr>
          <w:rFonts w:eastAsiaTheme="minorHAnsi"/>
          <w:b/>
          <w:sz w:val="28"/>
          <w:szCs w:val="28"/>
          <w:lang w:eastAsia="en-US"/>
        </w:rPr>
        <w:t>и среднего предпринимательства процентов по инвестиционным кредитам, полученным в российских кредитных организациях</w:t>
      </w:r>
    </w:p>
    <w:p w:rsidR="008543D8" w:rsidRDefault="008543D8" w:rsidP="008543D8">
      <w:pPr>
        <w:rPr>
          <w:sz w:val="28"/>
          <w:szCs w:val="28"/>
        </w:rPr>
      </w:pPr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Субсидии предоставляются субъектам малого и среднего предпринимательства:</w:t>
      </w:r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соответствующим требованиям, установленным Федеральным </w:t>
      </w:r>
      <w:hyperlink r:id="rId8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июля 2007 г. N 209-ФЗ "О развитии малого и среднего предпринимательства в Российской Федерации";</w:t>
      </w:r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зарегистрированным на территории соответствующего муниципального образования;</w:t>
      </w:r>
      <w:proofErr w:type="gramEnd"/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имеющим просроченной задолженности по налоговым и иным обязательным платежам, а также по начисленным, но неуплаченным штрафам и пеням в бюджеты всех уровней бюджетной системы Российской Федерации и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  <w:proofErr w:type="gramEnd"/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являющимся участниками соглашений о разделе продукции;</w:t>
      </w:r>
      <w:proofErr w:type="gramEnd"/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находящимся</w:t>
      </w:r>
      <w:proofErr w:type="gramEnd"/>
      <w:r>
        <w:rPr>
          <w:sz w:val="28"/>
          <w:szCs w:val="28"/>
        </w:rPr>
        <w:t xml:space="preserve"> в стадии реорганизации, ликвидации, банкротства.</w:t>
      </w:r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543D8" w:rsidRP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Pr="008543D8">
        <w:rPr>
          <w:rFonts w:eastAsiaTheme="minorHAnsi"/>
          <w:bCs/>
          <w:sz w:val="28"/>
          <w:szCs w:val="28"/>
          <w:lang w:eastAsia="en-US"/>
        </w:rPr>
        <w:t xml:space="preserve">Под инвестиционным кредитом понимается кредит, полученный субъектом малого и среднего предпринимательства в российской кредитной организации на строительство для собственных нужд производственных зданий, строений, сооружений </w:t>
      </w:r>
      <w:proofErr w:type="gramStart"/>
      <w:r w:rsidRPr="008543D8">
        <w:rPr>
          <w:rFonts w:eastAsiaTheme="minorHAnsi"/>
          <w:bCs/>
          <w:sz w:val="28"/>
          <w:szCs w:val="28"/>
          <w:lang w:eastAsia="en-US"/>
        </w:rPr>
        <w:t>и(</w:t>
      </w:r>
      <w:proofErr w:type="gramEnd"/>
      <w:r w:rsidRPr="008543D8">
        <w:rPr>
          <w:rFonts w:eastAsiaTheme="minorHAnsi"/>
          <w:bCs/>
          <w:sz w:val="28"/>
          <w:szCs w:val="28"/>
          <w:lang w:eastAsia="en-US"/>
        </w:rPr>
        <w:t>или) приобретение оборудования в целях создания и(или) развития, и(или) модернизации производства товаров (работ, услуг) на сумму более 3,0 млн. руб. (далее - кредит).</w:t>
      </w:r>
    </w:p>
    <w:p w:rsidR="008543D8" w:rsidRP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3. </w:t>
      </w:r>
      <w:r w:rsidRPr="008543D8">
        <w:rPr>
          <w:rFonts w:eastAsiaTheme="minorHAnsi"/>
          <w:bCs/>
          <w:sz w:val="28"/>
          <w:szCs w:val="28"/>
          <w:lang w:eastAsia="en-US"/>
        </w:rPr>
        <w:t>Субсидии на реализацию мероприятия по субсидированию части затрат, связанных с уплатой субъектом малого и среднего предпринимательства процентов по инвестиционным кредитам, полученным в российских кредитных организациях (далее - субсидия), направляются субъектам малого и среднего предпринимательства, отобранным на конкурсе, проведенном Министерством</w:t>
      </w:r>
      <w:r>
        <w:rPr>
          <w:rFonts w:eastAsiaTheme="minorHAnsi"/>
          <w:bCs/>
          <w:sz w:val="28"/>
          <w:szCs w:val="28"/>
          <w:lang w:eastAsia="en-US"/>
        </w:rPr>
        <w:t xml:space="preserve"> промышленности, предпринимательства и торговли Пермского края</w:t>
      </w:r>
      <w:proofErr w:type="gramStart"/>
      <w:r w:rsidR="00BE07A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543D8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Субсидия предоставляется на следующих условиях:</w:t>
      </w:r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осуществления предпринимательской деятельности в приоритетных отраслях (направлениях) поддержки предпринимательства, предусмотренных муниципальной программой;</w:t>
      </w:r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среднесписочная численность работников у субъекта малого и среднего предпринимательства (юридического лица) равна 30 и более человек;</w:t>
      </w:r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 xml:space="preserve">соответствия субъектов малого и среднего предпринимательства требованиям, предусмотренным </w:t>
      </w:r>
      <w:r>
        <w:rPr>
          <w:rFonts w:eastAsiaTheme="minorHAnsi"/>
          <w:bCs/>
          <w:sz w:val="28"/>
          <w:szCs w:val="28"/>
          <w:lang w:eastAsia="en-US"/>
        </w:rPr>
        <w:t>пунктом 1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;</w:t>
      </w:r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кредитный договор заключен не ранее 1 января 2011 г.;</w:t>
      </w:r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 xml:space="preserve">за последние три года на день подачи </w:t>
      </w:r>
      <w:hyperlink r:id="rId9" w:history="1">
        <w:r w:rsidR="008543D8" w:rsidRPr="008543D8">
          <w:rPr>
            <w:rFonts w:eastAsiaTheme="minorHAnsi"/>
            <w:bCs/>
            <w:color w:val="0000FF"/>
            <w:sz w:val="28"/>
            <w:szCs w:val="28"/>
            <w:lang w:eastAsia="en-US"/>
          </w:rPr>
          <w:t>заявки</w:t>
        </w:r>
      </w:hyperlink>
      <w:r w:rsidR="008543D8" w:rsidRPr="008543D8">
        <w:rPr>
          <w:rFonts w:eastAsiaTheme="minorHAnsi"/>
          <w:bCs/>
          <w:sz w:val="28"/>
          <w:szCs w:val="28"/>
          <w:lang w:eastAsia="en-US"/>
        </w:rPr>
        <w:t xml:space="preserve"> на получение субсидии на возмещение части затрат, связанных с уплатой субъектом малого и среднего предпринимательства процентов по инвестиционному кредиту, полученному в российских кредитных организациях, субъектом малого и среднего предпринимательства не допущено нарушений порядка и условий ранее оказанной поддержки, в том числе в части нецелевого использования средств бюджетов бюджетной системы Российской Федерации;</w:t>
      </w:r>
      <w:proofErr w:type="gramEnd"/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 xml:space="preserve">своевременного представления в Уполномоченный орган заявки и документов,  оформленных согласно </w:t>
      </w:r>
      <w:r>
        <w:rPr>
          <w:rFonts w:eastAsiaTheme="minorHAnsi"/>
          <w:bCs/>
          <w:sz w:val="28"/>
          <w:szCs w:val="28"/>
          <w:lang w:eastAsia="en-US"/>
        </w:rPr>
        <w:t xml:space="preserve">установленным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требованиям;</w:t>
      </w:r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оставшийся срок погашения кредита и уплаты процентов по нему на дату представления кредитного договора составляет более 1 года.</w:t>
      </w:r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Субсидии предоставляются из расчета не более двух третьих ставки рефинансирования Центрального банка Российской Федерации, действовавшей на момент уплаты процентов субъектом малого и среднего предпринимательства, от суммы платежей по кредитам и в размере не более 10,0 млн. рублей на одного субъекта малого и среднего предпринимательства.</w:t>
      </w:r>
    </w:p>
    <w:p w:rsidR="008543D8" w:rsidRP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8543D8">
        <w:rPr>
          <w:rFonts w:eastAsiaTheme="minorHAnsi"/>
          <w:bCs/>
          <w:sz w:val="28"/>
          <w:szCs w:val="28"/>
          <w:lang w:eastAsia="en-US"/>
        </w:rPr>
        <w:t>Одновременное предоставление субсидий по нескольким кредитным договорам одному субъекту малого и среднего предпринимательства не допускается.</w:t>
      </w:r>
    </w:p>
    <w:p w:rsidR="008543D8" w:rsidRPr="008543D8" w:rsidRDefault="003F185C" w:rsidP="003F185C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543D8" w:rsidRPr="008543D8">
        <w:rPr>
          <w:rFonts w:ascii="Times New Roman" w:hAnsi="Times New Roman" w:cs="Times New Roman"/>
          <w:sz w:val="28"/>
          <w:szCs w:val="28"/>
        </w:rPr>
        <w:t>Муниципальные  образования предоставляют субсидии на  возмещение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3D8" w:rsidRPr="008543D8">
        <w:rPr>
          <w:rFonts w:ascii="Times New Roman" w:hAnsi="Times New Roman" w:cs="Times New Roman"/>
          <w:sz w:val="28"/>
          <w:szCs w:val="28"/>
        </w:rPr>
        <w:t>затрат,   связанных   с   уплатой  процентов  по  инвестиционным  кредитам,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3D8" w:rsidRPr="008543D8">
        <w:rPr>
          <w:rFonts w:ascii="Times New Roman" w:hAnsi="Times New Roman" w:cs="Times New Roman"/>
          <w:sz w:val="28"/>
          <w:szCs w:val="28"/>
        </w:rPr>
        <w:t xml:space="preserve">полученным  в российских кредитных организациях, в первую </w:t>
      </w:r>
      <w:r w:rsidR="008543D8" w:rsidRPr="008543D8">
        <w:rPr>
          <w:rFonts w:ascii="Times New Roman" w:hAnsi="Times New Roman" w:cs="Times New Roman"/>
          <w:sz w:val="28"/>
          <w:szCs w:val="28"/>
        </w:rPr>
        <w:lastRenderedPageBreak/>
        <w:t>очередь субъектам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3D8" w:rsidRPr="008543D8">
        <w:rPr>
          <w:rFonts w:ascii="Times New Roman" w:hAnsi="Times New Roman" w:cs="Times New Roman"/>
          <w:sz w:val="28"/>
          <w:szCs w:val="28"/>
        </w:rPr>
        <w:t>малого  и  среднего  предпринимательства,  входящим  в приоритетную целевую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3D8" w:rsidRPr="008543D8">
        <w:rPr>
          <w:rFonts w:ascii="Times New Roman" w:hAnsi="Times New Roman" w:cs="Times New Roman"/>
          <w:sz w:val="28"/>
          <w:szCs w:val="28"/>
        </w:rPr>
        <w:t>группу начинающих субъектов малого и среднего предпринимательства.</w:t>
      </w:r>
    </w:p>
    <w:p w:rsidR="0020682D" w:rsidRPr="008543D8" w:rsidRDefault="0020682D" w:rsidP="003F185C">
      <w:pPr>
        <w:spacing w:line="360" w:lineRule="exact"/>
        <w:ind w:firstLine="720"/>
        <w:jc w:val="both"/>
        <w:rPr>
          <w:sz w:val="28"/>
          <w:szCs w:val="28"/>
        </w:rPr>
      </w:pPr>
    </w:p>
    <w:sectPr w:rsidR="0020682D" w:rsidRPr="008543D8" w:rsidSect="0020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6C3D"/>
    <w:multiLevelType w:val="hybridMultilevel"/>
    <w:tmpl w:val="66C03F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AA6"/>
    <w:rsid w:val="0020682D"/>
    <w:rsid w:val="00277E19"/>
    <w:rsid w:val="0030097C"/>
    <w:rsid w:val="003F185C"/>
    <w:rsid w:val="008543D8"/>
    <w:rsid w:val="008D5AA6"/>
    <w:rsid w:val="00B55702"/>
    <w:rsid w:val="00BE07AA"/>
    <w:rsid w:val="00DB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A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5A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D5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43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4E1F0C2B13C405918AB9F9585CDDC04CE4B840EFE1F12AA47F1516JD4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8224216FAB3786728D8C4DAAC6E6CBDECBF7C9D9BB4A56B6B6BB4E60C37706998F492E55BB0956DFBBEiD0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E54E1F0C2B13C405918AB9F9585CDDC04CE4B840EFE1F12AA47F1516JD46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ubakha.permare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058C0439BA50E251B0ABA71A3C476B9B07ADF08344D13BCC1E8C1150F525C773E89A0CADD347DF789ACt8G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2013-10-31T04:17:00Z</dcterms:created>
  <dcterms:modified xsi:type="dcterms:W3CDTF">2013-10-31T04:17:00Z</dcterms:modified>
</cp:coreProperties>
</file>