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B27" w:rsidRDefault="006A1B27" w:rsidP="006A1B2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63880" cy="929640"/>
            <wp:effectExtent l="19050" t="0" r="7620" b="0"/>
            <wp:docPr id="1" name="Рисунок 1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929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1B27" w:rsidRDefault="006A1B27" w:rsidP="006A1B27">
      <w:pPr>
        <w:jc w:val="center"/>
        <w:rPr>
          <w:sz w:val="28"/>
          <w:szCs w:val="28"/>
        </w:rPr>
      </w:pPr>
    </w:p>
    <w:p w:rsidR="006A1B27" w:rsidRDefault="006A1B27" w:rsidP="006A1B2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 городского округа «Город </w:t>
      </w:r>
      <w:proofErr w:type="spellStart"/>
      <w:r>
        <w:rPr>
          <w:sz w:val="28"/>
          <w:szCs w:val="28"/>
        </w:rPr>
        <w:t>Губаха</w:t>
      </w:r>
      <w:proofErr w:type="spellEnd"/>
      <w:r>
        <w:rPr>
          <w:sz w:val="28"/>
          <w:szCs w:val="28"/>
        </w:rPr>
        <w:t>»</w:t>
      </w:r>
    </w:p>
    <w:p w:rsidR="006A1B27" w:rsidRDefault="006A1B27" w:rsidP="006A1B27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Пермского края</w:t>
      </w:r>
    </w:p>
    <w:p w:rsidR="006A1B27" w:rsidRDefault="006A1B27" w:rsidP="006A1B27">
      <w:pPr>
        <w:jc w:val="both"/>
        <w:rPr>
          <w:sz w:val="28"/>
          <w:szCs w:val="28"/>
        </w:rPr>
      </w:pPr>
    </w:p>
    <w:p w:rsidR="006A1B27" w:rsidRDefault="006A1B27" w:rsidP="006A1B2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ФИНАНСОВОЕ УПРАВЛЕНИЕ</w:t>
      </w:r>
    </w:p>
    <w:p w:rsidR="006A1B27" w:rsidRDefault="006A1B27" w:rsidP="006A1B27">
      <w:pPr>
        <w:jc w:val="center"/>
        <w:rPr>
          <w:b/>
          <w:sz w:val="28"/>
          <w:szCs w:val="28"/>
        </w:rPr>
      </w:pPr>
    </w:p>
    <w:p w:rsidR="006A1B27" w:rsidRDefault="00A10425" w:rsidP="006A1B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АКТ № 28</w:t>
      </w:r>
    </w:p>
    <w:p w:rsidR="006A1B27" w:rsidRDefault="006A1B27" w:rsidP="006A1B2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По результатам </w:t>
      </w:r>
      <w:proofErr w:type="gramStart"/>
      <w:r>
        <w:rPr>
          <w:b/>
          <w:sz w:val="28"/>
          <w:szCs w:val="28"/>
        </w:rPr>
        <w:t>проведения плановой проверки соблюдения законодательства Российской Федерации</w:t>
      </w:r>
      <w:proofErr w:type="gramEnd"/>
      <w:r>
        <w:rPr>
          <w:b/>
          <w:sz w:val="28"/>
          <w:szCs w:val="28"/>
        </w:rPr>
        <w:t xml:space="preserve"> и иных нормативных правовых актов о контрактной системе в сфере закупок муниципальн</w:t>
      </w:r>
      <w:r w:rsidR="00A10425">
        <w:rPr>
          <w:b/>
          <w:sz w:val="28"/>
          <w:szCs w:val="28"/>
        </w:rPr>
        <w:t>ым бюджетным  учреждением  «Управление городского хозяйства»</w:t>
      </w:r>
      <w:r>
        <w:rPr>
          <w:b/>
          <w:sz w:val="28"/>
          <w:szCs w:val="28"/>
        </w:rPr>
        <w:t xml:space="preserve"> </w:t>
      </w:r>
    </w:p>
    <w:p w:rsidR="006A1B27" w:rsidRDefault="006A1B27" w:rsidP="006A1B27"/>
    <w:p w:rsidR="006A1B27" w:rsidRDefault="006A1B27" w:rsidP="006A1B27"/>
    <w:p w:rsidR="006A1B27" w:rsidRDefault="006A1B27" w:rsidP="006A1B2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г. </w:t>
      </w:r>
      <w:proofErr w:type="spellStart"/>
      <w:r>
        <w:rPr>
          <w:b/>
          <w:sz w:val="28"/>
          <w:szCs w:val="28"/>
        </w:rPr>
        <w:t>Губаха</w:t>
      </w:r>
      <w:proofErr w:type="spellEnd"/>
      <w:r>
        <w:rPr>
          <w:b/>
          <w:sz w:val="28"/>
          <w:szCs w:val="28"/>
        </w:rPr>
        <w:t xml:space="preserve">                                                    </w:t>
      </w:r>
      <w:r w:rsidR="00F16F3A">
        <w:rPr>
          <w:b/>
          <w:sz w:val="28"/>
          <w:szCs w:val="28"/>
        </w:rPr>
        <w:t xml:space="preserve">                         «27</w:t>
      </w:r>
      <w:r w:rsidR="00A10425">
        <w:rPr>
          <w:b/>
          <w:sz w:val="28"/>
          <w:szCs w:val="28"/>
        </w:rPr>
        <w:t>»  августа</w:t>
      </w:r>
      <w:r>
        <w:rPr>
          <w:b/>
          <w:sz w:val="28"/>
          <w:szCs w:val="28"/>
        </w:rPr>
        <w:t xml:space="preserve">    2014 г.</w:t>
      </w:r>
    </w:p>
    <w:p w:rsidR="006A1B27" w:rsidRDefault="006A1B27" w:rsidP="006A1B27"/>
    <w:p w:rsidR="006A1B27" w:rsidRDefault="006A1B27" w:rsidP="006A1B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Инспекцией, созданной приказом начальника Финансового управления </w:t>
      </w:r>
      <w:r>
        <w:rPr>
          <w:rFonts w:eastAsia="Calibri"/>
          <w:sz w:val="28"/>
          <w:szCs w:val="28"/>
        </w:rPr>
        <w:t xml:space="preserve">администрации городского округа «Город </w:t>
      </w:r>
      <w:proofErr w:type="spellStart"/>
      <w:r>
        <w:rPr>
          <w:rFonts w:eastAsia="Calibri"/>
          <w:sz w:val="28"/>
          <w:szCs w:val="28"/>
        </w:rPr>
        <w:t>Губаха</w:t>
      </w:r>
      <w:proofErr w:type="spellEnd"/>
      <w:r>
        <w:rPr>
          <w:rFonts w:eastAsia="Calibri"/>
          <w:sz w:val="28"/>
          <w:szCs w:val="28"/>
        </w:rPr>
        <w:t xml:space="preserve">» </w:t>
      </w:r>
      <w:r w:rsidR="00A10425">
        <w:rPr>
          <w:sz w:val="28"/>
          <w:szCs w:val="28"/>
        </w:rPr>
        <w:t>от 10.07.2014г. № 39</w:t>
      </w:r>
      <w:r>
        <w:rPr>
          <w:sz w:val="28"/>
          <w:szCs w:val="28"/>
        </w:rPr>
        <w:t>, в составе:</w:t>
      </w:r>
    </w:p>
    <w:p w:rsidR="006A1B27" w:rsidRDefault="006A1B27" w:rsidP="006A1B2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Руководитель инспекции:</w:t>
      </w:r>
    </w:p>
    <w:p w:rsidR="006A1B27" w:rsidRDefault="006A1B27" w:rsidP="006A1B27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Буданова Галина Анатольевна  -  начальник Финансового управления администрации городского округа «Город </w:t>
      </w:r>
      <w:proofErr w:type="spellStart"/>
      <w:r>
        <w:rPr>
          <w:rFonts w:eastAsia="Calibri"/>
          <w:sz w:val="28"/>
          <w:szCs w:val="28"/>
        </w:rPr>
        <w:t>Губаха</w:t>
      </w:r>
      <w:proofErr w:type="spellEnd"/>
      <w:r>
        <w:rPr>
          <w:rFonts w:eastAsia="Calibri"/>
          <w:sz w:val="28"/>
          <w:szCs w:val="28"/>
        </w:rPr>
        <w:t>»;</w:t>
      </w:r>
    </w:p>
    <w:p w:rsidR="006A1B27" w:rsidRDefault="006A1B27" w:rsidP="006A1B27">
      <w:pPr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Члены инспекции:</w:t>
      </w:r>
    </w:p>
    <w:p w:rsidR="006A1B27" w:rsidRDefault="006A1B27" w:rsidP="006A1B27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Лукашова Татьяна Александровна -   начальник отдела по ведомственному контролю в сфере закупок для муниципальных нужд Финансового управления администрации  городского округа «Город </w:t>
      </w:r>
      <w:proofErr w:type="spellStart"/>
      <w:r>
        <w:rPr>
          <w:rFonts w:eastAsia="Calibri"/>
          <w:sz w:val="28"/>
          <w:szCs w:val="28"/>
        </w:rPr>
        <w:t>Губаха</w:t>
      </w:r>
      <w:proofErr w:type="spellEnd"/>
      <w:r>
        <w:rPr>
          <w:rFonts w:eastAsia="Calibri"/>
          <w:sz w:val="28"/>
          <w:szCs w:val="28"/>
        </w:rPr>
        <w:t>»;</w:t>
      </w:r>
    </w:p>
    <w:p w:rsidR="006A1B27" w:rsidRDefault="006A1B27" w:rsidP="006A1B27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Коротких Наталья Павловна    -    ведущий специалист отдела  по ведомственному контролю в сфере закупок для муниципальных нужд Финансового управления администрации  городского округа «Город </w:t>
      </w:r>
      <w:proofErr w:type="spellStart"/>
      <w:r>
        <w:rPr>
          <w:rFonts w:eastAsia="Calibri"/>
          <w:sz w:val="28"/>
          <w:szCs w:val="28"/>
        </w:rPr>
        <w:t>Губаха</w:t>
      </w:r>
      <w:proofErr w:type="spellEnd"/>
      <w:r>
        <w:rPr>
          <w:rFonts w:eastAsia="Calibri"/>
          <w:sz w:val="28"/>
          <w:szCs w:val="28"/>
        </w:rPr>
        <w:t>»,</w:t>
      </w:r>
    </w:p>
    <w:p w:rsidR="006A1B27" w:rsidRDefault="006A1B27" w:rsidP="006A1B27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проведена плановая проверка соблюдения законодательства РФ и иных нормативных правовых актов о контрактной системе в сфере закупок  муниципальн</w:t>
      </w:r>
      <w:r w:rsidR="00C942DE">
        <w:rPr>
          <w:rFonts w:eastAsia="Calibri"/>
          <w:sz w:val="28"/>
          <w:szCs w:val="28"/>
        </w:rPr>
        <w:t>ым бюджетным  учреждением «Управление городского хозяйства»</w:t>
      </w:r>
      <w:r>
        <w:rPr>
          <w:sz w:val="28"/>
          <w:szCs w:val="28"/>
        </w:rPr>
        <w:t xml:space="preserve"> (далее по тексту – Заказчик) в</w:t>
      </w:r>
      <w:r w:rsidR="00F16F3A">
        <w:rPr>
          <w:sz w:val="28"/>
          <w:szCs w:val="28"/>
        </w:rPr>
        <w:t xml:space="preserve"> период с 01.01.2014 г. по 27</w:t>
      </w:r>
      <w:r w:rsidR="00C942DE">
        <w:rPr>
          <w:sz w:val="28"/>
          <w:szCs w:val="28"/>
        </w:rPr>
        <w:t>.08</w:t>
      </w:r>
      <w:r>
        <w:rPr>
          <w:sz w:val="28"/>
          <w:szCs w:val="28"/>
        </w:rPr>
        <w:t>.2014 г.</w:t>
      </w:r>
    </w:p>
    <w:p w:rsidR="006A1B27" w:rsidRDefault="006A1B27" w:rsidP="006A1B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Место проведения проверки:</w:t>
      </w:r>
    </w:p>
    <w:p w:rsidR="006A1B27" w:rsidRDefault="00C942DE" w:rsidP="006A1B27">
      <w:pPr>
        <w:jc w:val="both"/>
        <w:rPr>
          <w:sz w:val="28"/>
          <w:szCs w:val="28"/>
        </w:rPr>
      </w:pPr>
      <w:r>
        <w:rPr>
          <w:sz w:val="28"/>
          <w:szCs w:val="28"/>
        </w:rPr>
        <w:t>Улица Дегтярева, д. 16 «а»</w:t>
      </w:r>
      <w:r w:rsidR="006A1B27">
        <w:rPr>
          <w:sz w:val="28"/>
          <w:szCs w:val="28"/>
        </w:rPr>
        <w:t xml:space="preserve">,  </w:t>
      </w:r>
      <w:proofErr w:type="gramStart"/>
      <w:r w:rsidR="006A1B27">
        <w:rPr>
          <w:sz w:val="28"/>
          <w:szCs w:val="28"/>
        </w:rPr>
        <w:t>г</w:t>
      </w:r>
      <w:proofErr w:type="gramEnd"/>
      <w:r w:rsidR="006A1B27">
        <w:rPr>
          <w:sz w:val="28"/>
          <w:szCs w:val="28"/>
        </w:rPr>
        <w:t xml:space="preserve">. </w:t>
      </w:r>
      <w:proofErr w:type="spellStart"/>
      <w:r w:rsidR="006A1B27">
        <w:rPr>
          <w:sz w:val="28"/>
          <w:szCs w:val="28"/>
        </w:rPr>
        <w:t>Губаха</w:t>
      </w:r>
      <w:proofErr w:type="spellEnd"/>
      <w:r w:rsidR="006A1B27">
        <w:rPr>
          <w:sz w:val="28"/>
          <w:szCs w:val="28"/>
        </w:rPr>
        <w:t>, Пермский край.</w:t>
      </w:r>
    </w:p>
    <w:p w:rsidR="006A1B27" w:rsidRDefault="006A1B27" w:rsidP="006A1B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Юридический адрес и реквизиты Заказчика:</w:t>
      </w:r>
    </w:p>
    <w:p w:rsidR="006A1B27" w:rsidRDefault="00C942DE" w:rsidP="006A1B27">
      <w:pPr>
        <w:jc w:val="both"/>
        <w:rPr>
          <w:sz w:val="28"/>
          <w:szCs w:val="28"/>
        </w:rPr>
      </w:pPr>
      <w:r>
        <w:rPr>
          <w:sz w:val="28"/>
          <w:szCs w:val="28"/>
        </w:rPr>
        <w:t>Улица Дегтярева, д. 16 «а»</w:t>
      </w:r>
      <w:r w:rsidR="006A1B27">
        <w:rPr>
          <w:sz w:val="28"/>
          <w:szCs w:val="28"/>
        </w:rPr>
        <w:t xml:space="preserve">, </w:t>
      </w:r>
      <w:proofErr w:type="gramStart"/>
      <w:r w:rsidR="006A1B27">
        <w:rPr>
          <w:sz w:val="28"/>
          <w:szCs w:val="28"/>
        </w:rPr>
        <w:t>г</w:t>
      </w:r>
      <w:proofErr w:type="gramEnd"/>
      <w:r w:rsidR="006A1B27">
        <w:rPr>
          <w:sz w:val="28"/>
          <w:szCs w:val="28"/>
        </w:rPr>
        <w:t xml:space="preserve">. </w:t>
      </w:r>
      <w:proofErr w:type="spellStart"/>
      <w:r w:rsidR="006A1B27">
        <w:rPr>
          <w:sz w:val="28"/>
          <w:szCs w:val="28"/>
        </w:rPr>
        <w:t>Губаха</w:t>
      </w:r>
      <w:proofErr w:type="spellEnd"/>
      <w:r w:rsidR="006A1B27">
        <w:rPr>
          <w:sz w:val="28"/>
          <w:szCs w:val="28"/>
        </w:rPr>
        <w:t>, Пермский край, 618250, Российская Федерация</w:t>
      </w:r>
    </w:p>
    <w:p w:rsidR="006A1B27" w:rsidRDefault="005624DC" w:rsidP="006A1B27">
      <w:pPr>
        <w:jc w:val="both"/>
        <w:rPr>
          <w:sz w:val="28"/>
          <w:szCs w:val="28"/>
        </w:rPr>
      </w:pPr>
      <w:r>
        <w:rPr>
          <w:sz w:val="28"/>
          <w:szCs w:val="28"/>
        </w:rPr>
        <w:t>ИНН 5921020112</w:t>
      </w:r>
      <w:r w:rsidR="006A1B27">
        <w:rPr>
          <w:sz w:val="28"/>
          <w:szCs w:val="28"/>
        </w:rPr>
        <w:t>, КПП 592101001</w:t>
      </w:r>
    </w:p>
    <w:p w:rsidR="006A1B27" w:rsidRDefault="006A1B27" w:rsidP="006A1B27">
      <w:pPr>
        <w:jc w:val="both"/>
        <w:rPr>
          <w:b/>
          <w:sz w:val="28"/>
          <w:szCs w:val="28"/>
        </w:rPr>
      </w:pPr>
    </w:p>
    <w:p w:rsidR="006A1B27" w:rsidRDefault="005624DC" w:rsidP="006A1B2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Проверка н</w:t>
      </w:r>
      <w:r w:rsidR="00F16F3A">
        <w:rPr>
          <w:b/>
          <w:sz w:val="28"/>
          <w:szCs w:val="28"/>
        </w:rPr>
        <w:t>ачата 01.08.2014г., окончена  27</w:t>
      </w:r>
      <w:r>
        <w:rPr>
          <w:b/>
          <w:sz w:val="28"/>
          <w:szCs w:val="28"/>
        </w:rPr>
        <w:t>.08</w:t>
      </w:r>
      <w:r w:rsidR="006A1B27">
        <w:rPr>
          <w:b/>
          <w:sz w:val="28"/>
          <w:szCs w:val="28"/>
        </w:rPr>
        <w:t>. 2014г.</w:t>
      </w:r>
    </w:p>
    <w:p w:rsidR="006A1B27" w:rsidRDefault="006A1B27" w:rsidP="006A1B2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Проверка проводится в соответствии с 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</w:t>
      </w:r>
      <w:r w:rsidRPr="00D96E91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(далее – Закон № 44-ФЗ)</w:t>
      </w:r>
      <w:r w:rsidRPr="00D96E91">
        <w:rPr>
          <w:b/>
          <w:sz w:val="28"/>
          <w:szCs w:val="28"/>
        </w:rPr>
        <w:t>.</w:t>
      </w:r>
    </w:p>
    <w:p w:rsidR="00E44DED" w:rsidRDefault="00E44DED" w:rsidP="006A1B27">
      <w:pPr>
        <w:jc w:val="center"/>
        <w:rPr>
          <w:b/>
          <w:sz w:val="28"/>
          <w:szCs w:val="28"/>
        </w:rPr>
      </w:pPr>
    </w:p>
    <w:p w:rsidR="006A1B27" w:rsidRDefault="006A1B27" w:rsidP="006A1B2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Основания проведения проверки:</w:t>
      </w:r>
    </w:p>
    <w:p w:rsidR="006A1B27" w:rsidRPr="00BA7A57" w:rsidRDefault="006A1B27" w:rsidP="006A1B27">
      <w:pPr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Пункт 3 статьи 99 Федерального закона от 05.04.2013 г. № 44-ФЗ </w:t>
      </w:r>
      <w:r w:rsidRPr="00BA7A57">
        <w:rPr>
          <w:sz w:val="28"/>
          <w:szCs w:val="28"/>
        </w:rPr>
        <w:t xml:space="preserve">«О контрактной системе в сфере закупок товаров, работ, услуг для обеспечения государственных и муниципальных нужд» (далее – Закон № 44-ФЗ), Постановление администрации городского округа «Город </w:t>
      </w:r>
      <w:proofErr w:type="spellStart"/>
      <w:r w:rsidRPr="00BA7A57">
        <w:rPr>
          <w:sz w:val="28"/>
          <w:szCs w:val="28"/>
        </w:rPr>
        <w:t>Губаха</w:t>
      </w:r>
      <w:proofErr w:type="spellEnd"/>
      <w:r>
        <w:rPr>
          <w:sz w:val="28"/>
          <w:szCs w:val="28"/>
        </w:rPr>
        <w:t>» ПК от 28.01.2014г. № 69 «Об утверждении Порядка проведения плановых проверок в сфере закупок товаров, работ, услуг для обеспечения муниципальных нужд», план проверок  размещения муниципальных заказов</w:t>
      </w:r>
      <w:proofErr w:type="gramEnd"/>
      <w:r>
        <w:rPr>
          <w:sz w:val="28"/>
          <w:szCs w:val="28"/>
        </w:rPr>
        <w:t xml:space="preserve"> на 2014 г., утвержденный начальником Финансового управления администрации городского округа «Город </w:t>
      </w:r>
      <w:proofErr w:type="spellStart"/>
      <w:r>
        <w:rPr>
          <w:sz w:val="28"/>
          <w:szCs w:val="28"/>
        </w:rPr>
        <w:t>Губаха</w:t>
      </w:r>
      <w:proofErr w:type="spellEnd"/>
      <w:r>
        <w:rPr>
          <w:sz w:val="28"/>
          <w:szCs w:val="28"/>
        </w:rPr>
        <w:t xml:space="preserve">» 19.03.2014г., Приказ начальника Финансового управления администрации городского округа «Город </w:t>
      </w:r>
      <w:proofErr w:type="spellStart"/>
      <w:r>
        <w:rPr>
          <w:sz w:val="28"/>
          <w:szCs w:val="28"/>
        </w:rPr>
        <w:t>Губаха</w:t>
      </w:r>
      <w:proofErr w:type="spellEnd"/>
      <w:r>
        <w:rPr>
          <w:sz w:val="28"/>
          <w:szCs w:val="28"/>
        </w:rPr>
        <w:t>» от</w:t>
      </w:r>
      <w:r w:rsidR="005624DC">
        <w:rPr>
          <w:sz w:val="28"/>
          <w:szCs w:val="28"/>
        </w:rPr>
        <w:t xml:space="preserve"> 10.07.2014г. № 39</w:t>
      </w:r>
      <w:r>
        <w:rPr>
          <w:sz w:val="28"/>
          <w:szCs w:val="28"/>
        </w:rPr>
        <w:t>.</w:t>
      </w:r>
    </w:p>
    <w:p w:rsidR="006A1B27" w:rsidRDefault="006A1B27" w:rsidP="006A1B27">
      <w:pPr>
        <w:jc w:val="both"/>
        <w:rPr>
          <w:b/>
          <w:sz w:val="28"/>
          <w:szCs w:val="28"/>
        </w:rPr>
      </w:pPr>
    </w:p>
    <w:p w:rsidR="006A1B27" w:rsidRDefault="006A1B27" w:rsidP="006A1B2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Предмет проверки:</w:t>
      </w:r>
    </w:p>
    <w:p w:rsidR="006A1B27" w:rsidRDefault="006A1B27" w:rsidP="006A1B27">
      <w:pPr>
        <w:jc w:val="both"/>
        <w:rPr>
          <w:sz w:val="28"/>
          <w:szCs w:val="28"/>
        </w:rPr>
      </w:pPr>
      <w:r>
        <w:rPr>
          <w:sz w:val="28"/>
          <w:szCs w:val="28"/>
        </w:rPr>
        <w:t>соблюдение Заказчиком законодательства Российской Федерации и иных нормативно-правовых актов о контрактной системе в сфере закупок.</w:t>
      </w:r>
    </w:p>
    <w:p w:rsidR="006A1B27" w:rsidRDefault="006A1B27" w:rsidP="006A1B27">
      <w:pPr>
        <w:jc w:val="both"/>
        <w:rPr>
          <w:b/>
          <w:sz w:val="28"/>
          <w:szCs w:val="28"/>
        </w:rPr>
      </w:pPr>
    </w:p>
    <w:p w:rsidR="006A1B27" w:rsidRDefault="006A1B27" w:rsidP="006A1B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Цель проверки:</w:t>
      </w:r>
    </w:p>
    <w:p w:rsidR="006A1B27" w:rsidRDefault="006A1B27" w:rsidP="006A1B27">
      <w:pPr>
        <w:jc w:val="both"/>
        <w:rPr>
          <w:sz w:val="28"/>
          <w:szCs w:val="28"/>
        </w:rPr>
      </w:pPr>
      <w:r w:rsidRPr="006560A0">
        <w:rPr>
          <w:sz w:val="28"/>
          <w:szCs w:val="28"/>
        </w:rPr>
        <w:t>предупреждение и выявление нарушений законодательства</w:t>
      </w:r>
      <w:r>
        <w:rPr>
          <w:sz w:val="28"/>
          <w:szCs w:val="28"/>
        </w:rPr>
        <w:t xml:space="preserve"> Российской Федерации и иных нормативно-правовых актов о контрактной системе в сфере закупок, допущенных муниципальным Заказчиком при осуществлении закупок.</w:t>
      </w:r>
    </w:p>
    <w:p w:rsidR="006A1B27" w:rsidRDefault="006A1B27" w:rsidP="006A1B27">
      <w:pPr>
        <w:jc w:val="both"/>
        <w:rPr>
          <w:b/>
          <w:sz w:val="28"/>
          <w:szCs w:val="28"/>
        </w:rPr>
      </w:pPr>
    </w:p>
    <w:p w:rsidR="006A1B27" w:rsidRPr="00D874E9" w:rsidRDefault="006A1B27" w:rsidP="006A1B27">
      <w:pPr>
        <w:jc w:val="both"/>
        <w:rPr>
          <w:sz w:val="28"/>
          <w:szCs w:val="28"/>
        </w:rPr>
      </w:pPr>
      <w:r w:rsidRPr="00D874E9">
        <w:rPr>
          <w:sz w:val="28"/>
          <w:szCs w:val="28"/>
        </w:rPr>
        <w:t>Уведомление о проведении плановой пр</w:t>
      </w:r>
      <w:r w:rsidR="00F71F5D">
        <w:rPr>
          <w:sz w:val="28"/>
          <w:szCs w:val="28"/>
        </w:rPr>
        <w:t xml:space="preserve">оверки было вручено Заказчику 10.07.2014г. </w:t>
      </w:r>
      <w:proofErr w:type="spellStart"/>
      <w:r w:rsidR="00F71F5D">
        <w:rPr>
          <w:sz w:val="28"/>
          <w:szCs w:val="28"/>
        </w:rPr>
        <w:t>вх.№</w:t>
      </w:r>
      <w:proofErr w:type="spellEnd"/>
      <w:r w:rsidR="00F71F5D">
        <w:rPr>
          <w:sz w:val="28"/>
          <w:szCs w:val="28"/>
        </w:rPr>
        <w:t xml:space="preserve"> </w:t>
      </w:r>
      <w:proofErr w:type="spellStart"/>
      <w:r w:rsidR="00F71F5D">
        <w:rPr>
          <w:sz w:val="28"/>
          <w:szCs w:val="28"/>
        </w:rPr>
        <w:t>б\н</w:t>
      </w:r>
      <w:proofErr w:type="spellEnd"/>
      <w:r w:rsidRPr="00D874E9">
        <w:rPr>
          <w:sz w:val="28"/>
          <w:szCs w:val="28"/>
        </w:rPr>
        <w:t>.</w:t>
      </w:r>
    </w:p>
    <w:p w:rsidR="006A1B27" w:rsidRDefault="006A1B27" w:rsidP="006A1B27">
      <w:pPr>
        <w:jc w:val="both"/>
        <w:rPr>
          <w:b/>
          <w:sz w:val="28"/>
          <w:szCs w:val="28"/>
        </w:rPr>
      </w:pPr>
    </w:p>
    <w:p w:rsidR="006A1B27" w:rsidRDefault="006A1B27" w:rsidP="006A1B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Проверка проводится в 2 этапа:</w:t>
      </w:r>
    </w:p>
    <w:p w:rsidR="006A1B27" w:rsidRPr="009E022F" w:rsidRDefault="006A1B27" w:rsidP="006A1B27">
      <w:pPr>
        <w:jc w:val="center"/>
        <w:rPr>
          <w:b/>
          <w:sz w:val="28"/>
          <w:szCs w:val="28"/>
        </w:rPr>
      </w:pPr>
      <w:r w:rsidRPr="009E022F">
        <w:rPr>
          <w:b/>
          <w:sz w:val="28"/>
          <w:szCs w:val="28"/>
        </w:rPr>
        <w:t>1 этап:</w:t>
      </w:r>
    </w:p>
    <w:p w:rsidR="006A1B27" w:rsidRDefault="006A1B27" w:rsidP="006A1B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Проверка закупок, находящихся в стадии определения поставщика (подрядчика, исполнителя) на момент проведения плановой проверки на предмет их соответствия требованиям законодательства РФ и иных нормативных правовых актов о контрактной системе в сфере закупок.</w:t>
      </w:r>
    </w:p>
    <w:p w:rsidR="006A1B27" w:rsidRPr="009E022F" w:rsidRDefault="006A1B27" w:rsidP="006A1B27">
      <w:pPr>
        <w:jc w:val="center"/>
        <w:rPr>
          <w:b/>
          <w:sz w:val="28"/>
          <w:szCs w:val="28"/>
        </w:rPr>
      </w:pPr>
      <w:r w:rsidRPr="009E022F">
        <w:rPr>
          <w:b/>
          <w:sz w:val="28"/>
          <w:szCs w:val="28"/>
        </w:rPr>
        <w:t>2 этап</w:t>
      </w:r>
    </w:p>
    <w:p w:rsidR="006A1B27" w:rsidRDefault="006A1B27" w:rsidP="006A1B27">
      <w:pPr>
        <w:rPr>
          <w:sz w:val="28"/>
          <w:szCs w:val="28"/>
        </w:rPr>
      </w:pPr>
      <w:r>
        <w:rPr>
          <w:sz w:val="28"/>
          <w:szCs w:val="28"/>
        </w:rPr>
        <w:t xml:space="preserve">      Проверка завершенных закупок</w:t>
      </w:r>
      <w:r w:rsidRPr="00C2443F">
        <w:rPr>
          <w:sz w:val="28"/>
          <w:szCs w:val="28"/>
        </w:rPr>
        <w:t xml:space="preserve"> </w:t>
      </w:r>
      <w:r>
        <w:rPr>
          <w:sz w:val="28"/>
          <w:szCs w:val="28"/>
        </w:rPr>
        <w:t>на момент проведения плановой проверки на предмет их соответствия требованиям законодательства РФ и иных нормативных правовых актов о контрактной системе в сфере закупок.</w:t>
      </w:r>
    </w:p>
    <w:p w:rsidR="006A1B27" w:rsidRDefault="006A1B27" w:rsidP="006A1B27">
      <w:pPr>
        <w:jc w:val="both"/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</w:t>
      </w:r>
    </w:p>
    <w:p w:rsidR="006A1B27" w:rsidRDefault="006A1B27" w:rsidP="006A1B2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Для осуществления плановой проверки Заказчиком представлены локальные нормативные акты, определяющие порядок работы Заказчика при </w:t>
      </w:r>
      <w:r>
        <w:rPr>
          <w:sz w:val="28"/>
          <w:szCs w:val="28"/>
        </w:rPr>
        <w:lastRenderedPageBreak/>
        <w:t>осуществлении закупок в 2014 году, при проверке которых установлено следующее.</w:t>
      </w:r>
    </w:p>
    <w:p w:rsidR="006A1B27" w:rsidRDefault="006A1B27" w:rsidP="006A1B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Заказчик является   муниципальным бюджетным учреждением и осуществляет закупки за счет </w:t>
      </w:r>
      <w:r w:rsidR="002663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средств</w:t>
      </w:r>
      <w:r w:rsidR="0026633D">
        <w:rPr>
          <w:sz w:val="28"/>
          <w:szCs w:val="28"/>
        </w:rPr>
        <w:t xml:space="preserve"> от приносящей доход деятельности</w:t>
      </w:r>
      <w:r>
        <w:rPr>
          <w:sz w:val="28"/>
          <w:szCs w:val="28"/>
        </w:rPr>
        <w:t xml:space="preserve"> в соотве</w:t>
      </w:r>
      <w:r w:rsidR="00F16F3A">
        <w:rPr>
          <w:sz w:val="28"/>
          <w:szCs w:val="28"/>
        </w:rPr>
        <w:t xml:space="preserve">тствии со ст. 15 закона № 44-ФЗ, </w:t>
      </w:r>
      <w:r w:rsidR="00F71F5D">
        <w:rPr>
          <w:sz w:val="28"/>
          <w:szCs w:val="28"/>
        </w:rPr>
        <w:t xml:space="preserve">из бюджета городского округа «Город </w:t>
      </w:r>
      <w:proofErr w:type="spellStart"/>
      <w:r w:rsidR="00F71F5D">
        <w:rPr>
          <w:sz w:val="28"/>
          <w:szCs w:val="28"/>
        </w:rPr>
        <w:t>Губаха</w:t>
      </w:r>
      <w:proofErr w:type="spellEnd"/>
      <w:r w:rsidR="00F71F5D">
        <w:rPr>
          <w:sz w:val="28"/>
          <w:szCs w:val="28"/>
        </w:rPr>
        <w:t>» не финансируется.</w:t>
      </w:r>
    </w:p>
    <w:p w:rsidR="006A1B27" w:rsidRDefault="006A1B27" w:rsidP="006A1B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Правовой акт, принятый Заказчиком в соответствии с п. 2 ст. 15 отсутствует.</w:t>
      </w:r>
    </w:p>
    <w:p w:rsidR="006A1B27" w:rsidRDefault="0026633D" w:rsidP="006A1B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A1B27">
        <w:rPr>
          <w:sz w:val="28"/>
          <w:szCs w:val="28"/>
        </w:rPr>
        <w:t>Положение о контрактной службе и состав работников конт</w:t>
      </w:r>
      <w:r>
        <w:rPr>
          <w:sz w:val="28"/>
          <w:szCs w:val="28"/>
        </w:rPr>
        <w:t xml:space="preserve">рактной службы, а также комиссия </w:t>
      </w:r>
      <w:r w:rsidR="004B1C58">
        <w:rPr>
          <w:sz w:val="28"/>
          <w:szCs w:val="28"/>
        </w:rPr>
        <w:t>для определения поставщиков (подрядчиков, исполнителей) в целях заключения контрактов на поставки товаров (выполнение работ, оказание услуг и др.)</w:t>
      </w:r>
      <w:r>
        <w:rPr>
          <w:sz w:val="28"/>
          <w:szCs w:val="28"/>
        </w:rPr>
        <w:t xml:space="preserve"> у Заказчика отсутствует. </w:t>
      </w:r>
    </w:p>
    <w:p w:rsidR="006A1B27" w:rsidRDefault="006A1B27" w:rsidP="006A1B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На момент проведения проверки руководителем Заказчика является дире</w:t>
      </w:r>
      <w:r w:rsidR="004B1C58">
        <w:rPr>
          <w:sz w:val="28"/>
          <w:szCs w:val="28"/>
        </w:rPr>
        <w:t xml:space="preserve">ктор </w:t>
      </w:r>
      <w:proofErr w:type="spellStart"/>
      <w:r w:rsidR="004B1C58">
        <w:rPr>
          <w:sz w:val="28"/>
          <w:szCs w:val="28"/>
        </w:rPr>
        <w:t>Лихое</w:t>
      </w:r>
      <w:r w:rsidR="004410C4">
        <w:rPr>
          <w:sz w:val="28"/>
          <w:szCs w:val="28"/>
        </w:rPr>
        <w:t>дов</w:t>
      </w:r>
      <w:proofErr w:type="spellEnd"/>
      <w:r w:rsidR="004410C4">
        <w:rPr>
          <w:sz w:val="28"/>
          <w:szCs w:val="28"/>
        </w:rPr>
        <w:t xml:space="preserve"> А</w:t>
      </w:r>
      <w:r w:rsidR="004B1C58">
        <w:rPr>
          <w:sz w:val="28"/>
          <w:szCs w:val="28"/>
        </w:rPr>
        <w:t>нтон Евгеньевич, назначенный</w:t>
      </w:r>
      <w:r>
        <w:rPr>
          <w:sz w:val="28"/>
          <w:szCs w:val="28"/>
        </w:rPr>
        <w:t xml:space="preserve"> на должность распоряжением администра</w:t>
      </w:r>
      <w:r w:rsidR="004B1C58">
        <w:rPr>
          <w:sz w:val="28"/>
          <w:szCs w:val="28"/>
        </w:rPr>
        <w:t xml:space="preserve">ции ГО «Город </w:t>
      </w:r>
      <w:proofErr w:type="spellStart"/>
      <w:r w:rsidR="004B1C58">
        <w:rPr>
          <w:sz w:val="28"/>
          <w:szCs w:val="28"/>
        </w:rPr>
        <w:t>Губаха</w:t>
      </w:r>
      <w:proofErr w:type="spellEnd"/>
      <w:r w:rsidR="004B1C58">
        <w:rPr>
          <w:sz w:val="28"/>
          <w:szCs w:val="28"/>
        </w:rPr>
        <w:t>»</w:t>
      </w:r>
      <w:r w:rsidR="002B3DBA">
        <w:rPr>
          <w:sz w:val="28"/>
          <w:szCs w:val="28"/>
        </w:rPr>
        <w:t xml:space="preserve"> ПК от 1</w:t>
      </w:r>
      <w:r w:rsidR="004B1C58">
        <w:rPr>
          <w:sz w:val="28"/>
          <w:szCs w:val="28"/>
        </w:rPr>
        <w:t>6.07.2014г. № 179-1</w:t>
      </w:r>
      <w:r>
        <w:rPr>
          <w:sz w:val="28"/>
          <w:szCs w:val="28"/>
        </w:rPr>
        <w:t>-р.</w:t>
      </w:r>
    </w:p>
    <w:p w:rsidR="004410C4" w:rsidRDefault="004410C4" w:rsidP="006A1B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Ранее руководителями Заказчика являлись:</w:t>
      </w:r>
    </w:p>
    <w:p w:rsidR="004410C4" w:rsidRDefault="004410C4" w:rsidP="004410C4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с 13.03.2013г. по 25.03.2014г. </w:t>
      </w:r>
      <w:r w:rsidR="00164C69">
        <w:rPr>
          <w:sz w:val="28"/>
          <w:szCs w:val="28"/>
        </w:rPr>
        <w:t xml:space="preserve">- </w:t>
      </w:r>
      <w:r>
        <w:rPr>
          <w:sz w:val="28"/>
          <w:szCs w:val="28"/>
        </w:rPr>
        <w:t>Андрей Евгеньевич Галкин</w:t>
      </w:r>
      <w:r w:rsidR="00164C69">
        <w:rPr>
          <w:sz w:val="28"/>
          <w:szCs w:val="28"/>
        </w:rPr>
        <w:t>;</w:t>
      </w:r>
    </w:p>
    <w:p w:rsidR="008E7752" w:rsidRDefault="004410C4" w:rsidP="004410C4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с 26.03.2014г. по </w:t>
      </w:r>
      <w:r w:rsidR="002B3DBA">
        <w:rPr>
          <w:sz w:val="28"/>
          <w:szCs w:val="28"/>
        </w:rPr>
        <w:t>21.07.2014г.</w:t>
      </w:r>
      <w:r w:rsidR="00164C69">
        <w:rPr>
          <w:sz w:val="28"/>
          <w:szCs w:val="28"/>
        </w:rPr>
        <w:t xml:space="preserve"> -</w:t>
      </w:r>
      <w:r w:rsidR="008E7752">
        <w:rPr>
          <w:sz w:val="28"/>
          <w:szCs w:val="28"/>
        </w:rPr>
        <w:t xml:space="preserve"> Иван Иванович</w:t>
      </w:r>
    </w:p>
    <w:p w:rsidR="004410C4" w:rsidRPr="008E7752" w:rsidRDefault="002B3DBA" w:rsidP="008E7752">
      <w:pPr>
        <w:jc w:val="both"/>
        <w:rPr>
          <w:sz w:val="28"/>
          <w:szCs w:val="28"/>
        </w:rPr>
      </w:pPr>
      <w:proofErr w:type="spellStart"/>
      <w:r w:rsidRPr="008E7752">
        <w:rPr>
          <w:sz w:val="28"/>
          <w:szCs w:val="28"/>
        </w:rPr>
        <w:t>Самороковский</w:t>
      </w:r>
      <w:proofErr w:type="spellEnd"/>
      <w:r w:rsidRPr="008E7752">
        <w:rPr>
          <w:sz w:val="28"/>
          <w:szCs w:val="28"/>
        </w:rPr>
        <w:t>.</w:t>
      </w:r>
    </w:p>
    <w:p w:rsidR="006A1B27" w:rsidRDefault="002B3DBA" w:rsidP="002B3D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Приказом заказчика от 23.12.2013г. № 52/мо ответственным лицом за ведение плана-графика, его публикацию назначена </w:t>
      </w:r>
      <w:proofErr w:type="spellStart"/>
      <w:r>
        <w:rPr>
          <w:sz w:val="28"/>
          <w:szCs w:val="28"/>
        </w:rPr>
        <w:t>Ставрова</w:t>
      </w:r>
      <w:proofErr w:type="spellEnd"/>
      <w:r>
        <w:rPr>
          <w:sz w:val="28"/>
          <w:szCs w:val="28"/>
        </w:rPr>
        <w:t xml:space="preserve"> Юлия Борисовна, главный бухгалтер Заказчика.</w:t>
      </w:r>
      <w:r w:rsidR="006A1B27">
        <w:rPr>
          <w:sz w:val="28"/>
          <w:szCs w:val="28"/>
        </w:rPr>
        <w:t xml:space="preserve"> </w:t>
      </w:r>
    </w:p>
    <w:p w:rsidR="006A1B27" w:rsidRPr="00691D01" w:rsidRDefault="006A1B27" w:rsidP="006A1B27">
      <w:pPr>
        <w:pStyle w:val="a3"/>
        <w:jc w:val="both"/>
        <w:rPr>
          <w:sz w:val="28"/>
          <w:szCs w:val="28"/>
        </w:rPr>
      </w:pPr>
    </w:p>
    <w:p w:rsidR="006A1B27" w:rsidRDefault="006A1B27" w:rsidP="006A1B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За проверяем</w:t>
      </w:r>
      <w:r w:rsidR="00164C69">
        <w:rPr>
          <w:sz w:val="28"/>
          <w:szCs w:val="28"/>
        </w:rPr>
        <w:t>ый период Заказчиком проведено 6 закупок</w:t>
      </w:r>
      <w:r w:rsidR="00B92C0D">
        <w:rPr>
          <w:sz w:val="28"/>
          <w:szCs w:val="28"/>
        </w:rPr>
        <w:t xml:space="preserve"> в соответствии с пунктом 4 статьи 93 закона № 44-ФЗ.</w:t>
      </w:r>
    </w:p>
    <w:p w:rsidR="00B92C0D" w:rsidRDefault="00B92C0D" w:rsidP="006A1B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51CF4">
        <w:rPr>
          <w:sz w:val="28"/>
          <w:szCs w:val="28"/>
        </w:rPr>
        <w:t>Конкурентные способы определения поставщиков (подрядчиков, исполнителей) Заказчиком при осуществлении  закупок не использовались.</w:t>
      </w:r>
    </w:p>
    <w:p w:rsidR="006A1B27" w:rsidRDefault="006A1B27" w:rsidP="006A1B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6A1B27" w:rsidRDefault="006A1B27" w:rsidP="00E44DE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Первый этап проверки</w:t>
      </w:r>
    </w:p>
    <w:p w:rsidR="006A1B27" w:rsidRDefault="006A1B27" w:rsidP="006A1B27">
      <w:pPr>
        <w:jc w:val="center"/>
        <w:rPr>
          <w:b/>
          <w:sz w:val="28"/>
          <w:szCs w:val="28"/>
          <w:u w:val="single"/>
        </w:rPr>
      </w:pPr>
    </w:p>
    <w:p w:rsidR="006A1B27" w:rsidRDefault="006A1B27" w:rsidP="006A1B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результатам первого этапа проверки установлено следующее</w:t>
      </w:r>
    </w:p>
    <w:p w:rsidR="006A1B27" w:rsidRDefault="006A1B27" w:rsidP="006A1B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На момент проведения плановой проверки незавершенных закупок не имеется.</w:t>
      </w:r>
    </w:p>
    <w:p w:rsidR="006A1B27" w:rsidRDefault="006A1B27" w:rsidP="006A1B2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Второй этап проверки:</w:t>
      </w:r>
    </w:p>
    <w:p w:rsidR="006A1B27" w:rsidRDefault="006A1B27" w:rsidP="006A1B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результатам второго этапа проверки установлено следующее</w:t>
      </w:r>
    </w:p>
    <w:p w:rsidR="006A1B27" w:rsidRDefault="006A1B27" w:rsidP="006A1B27">
      <w:pPr>
        <w:jc w:val="center"/>
        <w:rPr>
          <w:sz w:val="28"/>
          <w:szCs w:val="28"/>
        </w:rPr>
      </w:pPr>
    </w:p>
    <w:p w:rsidR="006A1B27" w:rsidRDefault="006A1B27" w:rsidP="006A1B27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Осуществление закупок  путем проведения конкурсов</w:t>
      </w:r>
    </w:p>
    <w:p w:rsidR="006A1B27" w:rsidRDefault="006A1B27" w:rsidP="006A1B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За  проверяемый период Заказчик  открытых конкурсов не проводил.</w:t>
      </w:r>
    </w:p>
    <w:p w:rsidR="006A1B27" w:rsidRDefault="006A1B27" w:rsidP="006A1B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6A1B27" w:rsidRPr="00291C87" w:rsidRDefault="006A1B27" w:rsidP="006A1B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6A1B27" w:rsidRDefault="006A1B27" w:rsidP="006A1B27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Осуществление закупок путем проведения  запросов</w:t>
      </w:r>
    </w:p>
    <w:p w:rsidR="006A1B27" w:rsidRDefault="006A1B27" w:rsidP="006A1B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котировок </w:t>
      </w:r>
    </w:p>
    <w:p w:rsidR="00551CF4" w:rsidRDefault="00F51FAB" w:rsidP="00551CF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51CF4">
        <w:rPr>
          <w:sz w:val="28"/>
          <w:szCs w:val="28"/>
        </w:rPr>
        <w:t>За  проверяемый перио</w:t>
      </w:r>
      <w:r>
        <w:rPr>
          <w:sz w:val="28"/>
          <w:szCs w:val="28"/>
        </w:rPr>
        <w:t>д Заказчик  запросов котировок</w:t>
      </w:r>
      <w:r w:rsidR="00551CF4">
        <w:rPr>
          <w:sz w:val="28"/>
          <w:szCs w:val="28"/>
        </w:rPr>
        <w:t xml:space="preserve">  не проводил.</w:t>
      </w:r>
    </w:p>
    <w:p w:rsidR="006A1B27" w:rsidRDefault="006A1B27" w:rsidP="00551CF4">
      <w:pPr>
        <w:jc w:val="both"/>
        <w:rPr>
          <w:sz w:val="28"/>
          <w:szCs w:val="28"/>
        </w:rPr>
      </w:pPr>
    </w:p>
    <w:p w:rsidR="006A1B27" w:rsidRDefault="006A1B27" w:rsidP="006A1B27">
      <w:pPr>
        <w:jc w:val="center"/>
        <w:rPr>
          <w:b/>
          <w:sz w:val="28"/>
          <w:szCs w:val="28"/>
        </w:rPr>
      </w:pPr>
      <w:r w:rsidRPr="004D0C97">
        <w:rPr>
          <w:b/>
          <w:sz w:val="28"/>
          <w:szCs w:val="28"/>
        </w:rPr>
        <w:t>Осуществление закупок  путем проведения запросов  предложений.</w:t>
      </w:r>
    </w:p>
    <w:p w:rsidR="006A1B27" w:rsidRDefault="006A1B27" w:rsidP="006A1B27">
      <w:pPr>
        <w:jc w:val="center"/>
        <w:rPr>
          <w:sz w:val="28"/>
          <w:szCs w:val="28"/>
        </w:rPr>
      </w:pPr>
      <w:r>
        <w:rPr>
          <w:sz w:val="28"/>
          <w:szCs w:val="28"/>
        </w:rPr>
        <w:t>За  проверяемый период Заказчик  запросов предложений  не проводил.</w:t>
      </w:r>
    </w:p>
    <w:p w:rsidR="006A1B27" w:rsidRDefault="006A1B27" w:rsidP="006A1B2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A1B27" w:rsidRDefault="006A1B27" w:rsidP="006A1B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Осуществление закупки  у единственного поставщика (подрядчика, исполнителя)</w:t>
      </w:r>
    </w:p>
    <w:p w:rsidR="006A1B27" w:rsidRDefault="006A1B27" w:rsidP="006A1B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Заказчик за проверяем</w:t>
      </w:r>
      <w:r w:rsidR="00F51FAB">
        <w:rPr>
          <w:sz w:val="28"/>
          <w:szCs w:val="28"/>
        </w:rPr>
        <w:t>ый период  на основании п. 4</w:t>
      </w:r>
      <w:r>
        <w:rPr>
          <w:sz w:val="28"/>
          <w:szCs w:val="28"/>
        </w:rPr>
        <w:t xml:space="preserve"> части 1 статьи </w:t>
      </w:r>
      <w:r w:rsidR="00F51FAB">
        <w:rPr>
          <w:sz w:val="28"/>
          <w:szCs w:val="28"/>
        </w:rPr>
        <w:t>93 Закона № 44 - ФЗ, заключил 6</w:t>
      </w:r>
      <w:r>
        <w:rPr>
          <w:sz w:val="28"/>
          <w:szCs w:val="28"/>
        </w:rPr>
        <w:t xml:space="preserve">  гражданско-правовых до</w:t>
      </w:r>
      <w:r w:rsidR="00F51FAB">
        <w:rPr>
          <w:sz w:val="28"/>
          <w:szCs w:val="28"/>
        </w:rPr>
        <w:t>говора на общую сумму</w:t>
      </w:r>
      <w:r w:rsidR="00F16F3A">
        <w:rPr>
          <w:sz w:val="28"/>
          <w:szCs w:val="28"/>
        </w:rPr>
        <w:t xml:space="preserve"> </w:t>
      </w:r>
      <w:r w:rsidR="008A65B4">
        <w:rPr>
          <w:sz w:val="28"/>
          <w:szCs w:val="28"/>
        </w:rPr>
        <w:t>154010,00</w:t>
      </w:r>
      <w:r>
        <w:rPr>
          <w:sz w:val="28"/>
          <w:szCs w:val="28"/>
        </w:rPr>
        <w:t>руб.</w:t>
      </w:r>
    </w:p>
    <w:p w:rsidR="006A1B27" w:rsidRDefault="00F51FAB" w:rsidP="006A1B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План</w:t>
      </w:r>
      <w:r w:rsidR="006A1B27">
        <w:rPr>
          <w:sz w:val="28"/>
          <w:szCs w:val="28"/>
        </w:rPr>
        <w:t xml:space="preserve"> финансово – хозяйственной деятельности </w:t>
      </w:r>
      <w:r>
        <w:rPr>
          <w:sz w:val="28"/>
          <w:szCs w:val="28"/>
        </w:rPr>
        <w:t xml:space="preserve">у </w:t>
      </w:r>
      <w:r w:rsidR="006A1B27">
        <w:rPr>
          <w:sz w:val="28"/>
          <w:szCs w:val="28"/>
        </w:rPr>
        <w:t>Заказч</w:t>
      </w:r>
      <w:r>
        <w:rPr>
          <w:sz w:val="28"/>
          <w:szCs w:val="28"/>
        </w:rPr>
        <w:t>ика отсутствует.</w:t>
      </w:r>
    </w:p>
    <w:p w:rsidR="006A1B27" w:rsidRDefault="006A1B27" w:rsidP="006A1B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При проведении проверки соблюдения законодательства о закупках в части  заключения гражданско-прав</w:t>
      </w:r>
      <w:r w:rsidR="00F51FAB">
        <w:rPr>
          <w:sz w:val="28"/>
          <w:szCs w:val="28"/>
        </w:rPr>
        <w:t>овых договоров  на основании п. 4</w:t>
      </w:r>
      <w:r>
        <w:rPr>
          <w:sz w:val="28"/>
          <w:szCs w:val="28"/>
        </w:rPr>
        <w:t xml:space="preserve">  части 1 статьи 93 Закона № 44-ФЗ нарушений не выявлено.</w:t>
      </w:r>
    </w:p>
    <w:p w:rsidR="006A1B27" w:rsidRDefault="006A1B27" w:rsidP="006A1B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6A1B27" w:rsidRDefault="006A1B27" w:rsidP="006A1B27">
      <w:pPr>
        <w:ind w:left="360"/>
        <w:jc w:val="center"/>
        <w:rPr>
          <w:sz w:val="28"/>
          <w:szCs w:val="28"/>
        </w:rPr>
      </w:pPr>
      <w:r w:rsidRPr="005C4145">
        <w:rPr>
          <w:b/>
          <w:sz w:val="28"/>
          <w:szCs w:val="28"/>
        </w:rPr>
        <w:t>Своевременность размещения информации и документов, размещение которых предусмотрено законодательством РФ о контрактной системе в сфере закупок в единой информационной системе в сфере закупок</w:t>
      </w:r>
      <w:r>
        <w:rPr>
          <w:sz w:val="28"/>
          <w:szCs w:val="28"/>
        </w:rPr>
        <w:t>.</w:t>
      </w:r>
    </w:p>
    <w:p w:rsidR="006A1B27" w:rsidRDefault="006A1B27" w:rsidP="00E44D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b/>
          <w:color w:val="C00000"/>
          <w:sz w:val="28"/>
          <w:szCs w:val="28"/>
        </w:rPr>
        <w:t xml:space="preserve">      </w:t>
      </w:r>
      <w:r w:rsidRPr="00CA0C80">
        <w:rPr>
          <w:sz w:val="28"/>
          <w:szCs w:val="28"/>
        </w:rPr>
        <w:t>План – график размещения заказов на 2014 год у</w:t>
      </w:r>
      <w:r w:rsidR="00796CB3" w:rsidRPr="00CA0C80">
        <w:rPr>
          <w:sz w:val="28"/>
          <w:szCs w:val="28"/>
        </w:rPr>
        <w:t>твержден директором Заказчика 04.08</w:t>
      </w:r>
      <w:r w:rsidRPr="00CA0C80">
        <w:rPr>
          <w:sz w:val="28"/>
          <w:szCs w:val="28"/>
        </w:rPr>
        <w:t>.2014г., опу</w:t>
      </w:r>
      <w:r w:rsidR="00796CB3" w:rsidRPr="00CA0C80">
        <w:rPr>
          <w:sz w:val="28"/>
          <w:szCs w:val="28"/>
        </w:rPr>
        <w:t>бликован на официальном сайте 04.08</w:t>
      </w:r>
      <w:r w:rsidRPr="00CA0C80">
        <w:rPr>
          <w:sz w:val="28"/>
          <w:szCs w:val="28"/>
        </w:rPr>
        <w:t>.2014г. Изменение в план – граф</w:t>
      </w:r>
      <w:r w:rsidR="00796CB3" w:rsidRPr="00CA0C80">
        <w:rPr>
          <w:sz w:val="28"/>
          <w:szCs w:val="28"/>
        </w:rPr>
        <w:t>ик размещения заказов утверждено 19.08.2014г. опубликовано</w:t>
      </w:r>
      <w:r w:rsidRPr="00CA0C80">
        <w:rPr>
          <w:sz w:val="28"/>
          <w:szCs w:val="28"/>
        </w:rPr>
        <w:t xml:space="preserve"> </w:t>
      </w:r>
      <w:r w:rsidR="008A24B7">
        <w:rPr>
          <w:sz w:val="28"/>
          <w:szCs w:val="28"/>
        </w:rPr>
        <w:t>22</w:t>
      </w:r>
      <w:r w:rsidR="00796CB3" w:rsidRPr="00CA0C80">
        <w:rPr>
          <w:sz w:val="28"/>
          <w:szCs w:val="28"/>
        </w:rPr>
        <w:t>.08</w:t>
      </w:r>
      <w:r w:rsidRPr="00CA0C80">
        <w:rPr>
          <w:sz w:val="28"/>
          <w:szCs w:val="28"/>
        </w:rPr>
        <w:t>.2014г</w:t>
      </w:r>
      <w:r w:rsidR="00796CB3" w:rsidRPr="00CA0C80">
        <w:rPr>
          <w:sz w:val="28"/>
          <w:szCs w:val="28"/>
        </w:rPr>
        <w:t xml:space="preserve">. </w:t>
      </w:r>
    </w:p>
    <w:p w:rsidR="00CA0C80" w:rsidRPr="00CA0C80" w:rsidRDefault="00E44DED" w:rsidP="006A1B27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2481F">
        <w:rPr>
          <w:sz w:val="28"/>
          <w:szCs w:val="28"/>
        </w:rPr>
        <w:t xml:space="preserve">Решение о бюджете </w:t>
      </w:r>
      <w:r w:rsidR="000F2EB2">
        <w:rPr>
          <w:sz w:val="28"/>
          <w:szCs w:val="28"/>
        </w:rPr>
        <w:t xml:space="preserve">городского округа «Город </w:t>
      </w:r>
      <w:proofErr w:type="spellStart"/>
      <w:r w:rsidR="000F2EB2">
        <w:rPr>
          <w:sz w:val="28"/>
          <w:szCs w:val="28"/>
        </w:rPr>
        <w:t>Губаха</w:t>
      </w:r>
      <w:proofErr w:type="spellEnd"/>
      <w:r w:rsidR="000F2EB2">
        <w:rPr>
          <w:sz w:val="28"/>
          <w:szCs w:val="28"/>
        </w:rPr>
        <w:t>»</w:t>
      </w:r>
      <w:r w:rsidR="00084B99">
        <w:rPr>
          <w:sz w:val="28"/>
          <w:szCs w:val="28"/>
        </w:rPr>
        <w:t xml:space="preserve"> на 2014 год и плановый период 2015 и 2016 годов</w:t>
      </w:r>
      <w:r w:rsidR="000F2EB2">
        <w:rPr>
          <w:sz w:val="28"/>
          <w:szCs w:val="28"/>
        </w:rPr>
        <w:t xml:space="preserve"> принято</w:t>
      </w:r>
      <w:r w:rsidR="00084B99">
        <w:rPr>
          <w:sz w:val="28"/>
          <w:szCs w:val="28"/>
        </w:rPr>
        <w:t xml:space="preserve"> 16.12.2013 года.</w:t>
      </w:r>
      <w:r w:rsidR="000F2EB2">
        <w:rPr>
          <w:sz w:val="28"/>
          <w:szCs w:val="28"/>
        </w:rPr>
        <w:t xml:space="preserve"> </w:t>
      </w:r>
    </w:p>
    <w:p w:rsidR="006A1B27" w:rsidRPr="00CA0C80" w:rsidRDefault="00E44DED" w:rsidP="00CA0C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="00796CB3" w:rsidRPr="00CA0C80">
        <w:rPr>
          <w:sz w:val="28"/>
          <w:szCs w:val="28"/>
        </w:rPr>
        <w:t xml:space="preserve">Несвоевременное размещение плана </w:t>
      </w:r>
      <w:r w:rsidR="00345969" w:rsidRPr="00CA0C80">
        <w:rPr>
          <w:sz w:val="28"/>
          <w:szCs w:val="28"/>
        </w:rPr>
        <w:t>–</w:t>
      </w:r>
      <w:r w:rsidR="00796CB3" w:rsidRPr="00CA0C80">
        <w:rPr>
          <w:sz w:val="28"/>
          <w:szCs w:val="28"/>
        </w:rPr>
        <w:t xml:space="preserve"> графика</w:t>
      </w:r>
      <w:r w:rsidR="00345969" w:rsidRPr="00CA0C80">
        <w:rPr>
          <w:sz w:val="28"/>
          <w:szCs w:val="28"/>
        </w:rPr>
        <w:t xml:space="preserve"> является нарушением</w:t>
      </w:r>
      <w:r w:rsidR="00CA0C80">
        <w:rPr>
          <w:sz w:val="28"/>
          <w:szCs w:val="28"/>
        </w:rPr>
        <w:t xml:space="preserve"> </w:t>
      </w:r>
      <w:r w:rsidR="00345969" w:rsidRPr="00CA0C80">
        <w:rPr>
          <w:sz w:val="28"/>
          <w:szCs w:val="28"/>
        </w:rPr>
        <w:t xml:space="preserve">ч. 2 ст. 112 Закона № 44-ФЗ и </w:t>
      </w:r>
      <w:r w:rsidR="008B4DC4" w:rsidRPr="00CA0C80">
        <w:rPr>
          <w:sz w:val="28"/>
          <w:szCs w:val="28"/>
        </w:rPr>
        <w:t>п. 2 Приказа Минэкономразвития России № 544, Казначейства России № 18н от 20.09.2013г. «Об особенностях размещения на официальном сайте Российской Федерации в информационно-телекоммуникационной сети «Интернет» для размещения информац</w:t>
      </w:r>
      <w:r w:rsidR="000A078F" w:rsidRPr="00CA0C80">
        <w:rPr>
          <w:sz w:val="28"/>
          <w:szCs w:val="28"/>
        </w:rPr>
        <w:t>ии о размещении заказов на поставки товаров, выполнение работ, оказание услуг планов-графиков размещения заказов на 2014 и 2015 годы»</w:t>
      </w:r>
      <w:proofErr w:type="gramEnd"/>
    </w:p>
    <w:p w:rsidR="006A1B27" w:rsidRDefault="006A1B27" w:rsidP="006A1B27">
      <w:pPr>
        <w:jc w:val="both"/>
        <w:rPr>
          <w:b/>
          <w:sz w:val="28"/>
          <w:szCs w:val="28"/>
        </w:rPr>
      </w:pPr>
    </w:p>
    <w:p w:rsidR="006A1B27" w:rsidRPr="00CA0C80" w:rsidRDefault="006A1B27" w:rsidP="006A1B27">
      <w:pPr>
        <w:jc w:val="center"/>
        <w:rPr>
          <w:b/>
          <w:sz w:val="28"/>
          <w:szCs w:val="28"/>
        </w:rPr>
      </w:pPr>
      <w:r w:rsidRPr="00CA0C80">
        <w:rPr>
          <w:b/>
          <w:sz w:val="28"/>
          <w:szCs w:val="28"/>
        </w:rPr>
        <w:t>Заключение</w:t>
      </w:r>
    </w:p>
    <w:p w:rsidR="006A1B27" w:rsidRDefault="006A1B27" w:rsidP="006A1B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По итогам проведенной проверки Инспекция  пришла  к следующим выводам:</w:t>
      </w:r>
    </w:p>
    <w:p w:rsidR="006A1B27" w:rsidRDefault="006A1B27" w:rsidP="006A1B2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32457">
        <w:rPr>
          <w:sz w:val="28"/>
          <w:szCs w:val="28"/>
        </w:rPr>
        <w:t>В действиях должностного лица</w:t>
      </w:r>
      <w:r>
        <w:rPr>
          <w:sz w:val="28"/>
          <w:szCs w:val="28"/>
        </w:rPr>
        <w:t xml:space="preserve"> </w:t>
      </w:r>
      <w:r w:rsidRPr="00B32457">
        <w:rPr>
          <w:sz w:val="28"/>
          <w:szCs w:val="28"/>
        </w:rPr>
        <w:t>(должностных лиц) За</w:t>
      </w:r>
      <w:r>
        <w:rPr>
          <w:sz w:val="28"/>
          <w:szCs w:val="28"/>
        </w:rPr>
        <w:t xml:space="preserve">казчика </w:t>
      </w:r>
    </w:p>
    <w:p w:rsidR="00C62443" w:rsidRPr="00DA2ECE" w:rsidRDefault="006A1B27" w:rsidP="00C62443">
      <w:pPr>
        <w:jc w:val="both"/>
        <w:rPr>
          <w:sz w:val="28"/>
          <w:szCs w:val="28"/>
        </w:rPr>
      </w:pPr>
      <w:proofErr w:type="gramStart"/>
      <w:r w:rsidRPr="00B32457">
        <w:rPr>
          <w:sz w:val="28"/>
          <w:szCs w:val="28"/>
        </w:rPr>
        <w:t>муниципального</w:t>
      </w:r>
      <w:r w:rsidR="00C62443">
        <w:rPr>
          <w:sz w:val="28"/>
          <w:szCs w:val="28"/>
        </w:rPr>
        <w:t xml:space="preserve"> бюджетного</w:t>
      </w:r>
      <w:r w:rsidRPr="00B32457">
        <w:rPr>
          <w:sz w:val="28"/>
          <w:szCs w:val="28"/>
        </w:rPr>
        <w:t xml:space="preserve"> учреждения </w:t>
      </w:r>
      <w:r w:rsidR="00C62443">
        <w:rPr>
          <w:sz w:val="28"/>
          <w:szCs w:val="28"/>
        </w:rPr>
        <w:t>«Управление городского хозяйства»</w:t>
      </w:r>
      <w:r>
        <w:rPr>
          <w:sz w:val="28"/>
          <w:szCs w:val="28"/>
        </w:rPr>
        <w:t xml:space="preserve">   установлены  признаки </w:t>
      </w:r>
      <w:r w:rsidRPr="00B32457">
        <w:rPr>
          <w:sz w:val="28"/>
          <w:szCs w:val="28"/>
        </w:rPr>
        <w:t xml:space="preserve"> нарушения  </w:t>
      </w:r>
      <w:r w:rsidR="00C62443" w:rsidRPr="00DA2ECE">
        <w:rPr>
          <w:sz w:val="28"/>
          <w:szCs w:val="28"/>
        </w:rPr>
        <w:t>ч. 2 ст. 112 Закона № 44-ФЗ и п. 2 Приказа Минэкономразвития России № 544, Казначейства России № 18н от 20.09.2013г. «Об особенностях размещения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 заказов на 2014 и 2015</w:t>
      </w:r>
      <w:proofErr w:type="gramEnd"/>
      <w:r w:rsidR="00C62443" w:rsidRPr="00DA2ECE">
        <w:rPr>
          <w:sz w:val="28"/>
          <w:szCs w:val="28"/>
        </w:rPr>
        <w:t xml:space="preserve"> годы».</w:t>
      </w:r>
    </w:p>
    <w:p w:rsidR="00C62443" w:rsidRPr="00DA2ECE" w:rsidRDefault="00C62443" w:rsidP="006A1B27">
      <w:pPr>
        <w:pStyle w:val="a3"/>
        <w:numPr>
          <w:ilvl w:val="0"/>
          <w:numId w:val="1"/>
        </w:numPr>
        <w:jc w:val="both"/>
        <w:rPr>
          <w:color w:val="C00000"/>
          <w:sz w:val="28"/>
          <w:szCs w:val="28"/>
        </w:rPr>
      </w:pPr>
      <w:r w:rsidRPr="00DA2ECE">
        <w:rPr>
          <w:sz w:val="28"/>
          <w:szCs w:val="28"/>
        </w:rPr>
        <w:t>Учитывая, что выявленное нарушение</w:t>
      </w:r>
      <w:r w:rsidR="006A1B27" w:rsidRPr="00DA2ECE">
        <w:rPr>
          <w:sz w:val="28"/>
          <w:szCs w:val="28"/>
        </w:rPr>
        <w:t xml:space="preserve"> Закона № 44- ФЗ</w:t>
      </w:r>
      <w:r w:rsidRPr="00DA2ECE">
        <w:rPr>
          <w:sz w:val="28"/>
          <w:szCs w:val="28"/>
        </w:rPr>
        <w:t xml:space="preserve"> и Приказа</w:t>
      </w:r>
    </w:p>
    <w:p w:rsidR="006A1B27" w:rsidRPr="007F3717" w:rsidRDefault="00C62443" w:rsidP="006A1B27">
      <w:pPr>
        <w:jc w:val="both"/>
        <w:rPr>
          <w:sz w:val="28"/>
          <w:szCs w:val="28"/>
        </w:rPr>
      </w:pPr>
      <w:proofErr w:type="gramStart"/>
      <w:r w:rsidRPr="00DA2ECE">
        <w:rPr>
          <w:sz w:val="28"/>
          <w:szCs w:val="28"/>
        </w:rPr>
        <w:t>Минэкономразвития России № 544, Казначейства России № 18н от 20.09.2013г. «Об особенностях размещения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 заказов на 2014 и 2015 годы»</w:t>
      </w:r>
      <w:r w:rsidR="00992910" w:rsidRPr="00DA2ECE">
        <w:rPr>
          <w:sz w:val="28"/>
          <w:szCs w:val="28"/>
        </w:rPr>
        <w:t>,  содержи</w:t>
      </w:r>
      <w:r w:rsidR="006A1B27" w:rsidRPr="00DA2ECE">
        <w:rPr>
          <w:sz w:val="28"/>
          <w:szCs w:val="28"/>
        </w:rPr>
        <w:t>т</w:t>
      </w:r>
      <w:r w:rsidR="00992910" w:rsidRPr="00DA2ECE">
        <w:rPr>
          <w:sz w:val="28"/>
          <w:szCs w:val="28"/>
        </w:rPr>
        <w:t xml:space="preserve"> состав</w:t>
      </w:r>
      <w:r w:rsidR="00992910">
        <w:rPr>
          <w:sz w:val="28"/>
          <w:szCs w:val="28"/>
        </w:rPr>
        <w:t xml:space="preserve"> административного правонарушения</w:t>
      </w:r>
      <w:r w:rsidR="006A1B27" w:rsidRPr="007F3717">
        <w:rPr>
          <w:sz w:val="28"/>
          <w:szCs w:val="28"/>
        </w:rPr>
        <w:t>, инспекция считает необходимым  передать материалы проверки  в уполномоченный на осуществление кон</w:t>
      </w:r>
      <w:r w:rsidR="006A1B27">
        <w:rPr>
          <w:sz w:val="28"/>
          <w:szCs w:val="28"/>
        </w:rPr>
        <w:t>троля в сфере закупок</w:t>
      </w:r>
      <w:proofErr w:type="gramEnd"/>
      <w:r w:rsidR="006A1B27" w:rsidRPr="007F3717">
        <w:rPr>
          <w:sz w:val="28"/>
          <w:szCs w:val="28"/>
        </w:rPr>
        <w:t xml:space="preserve"> орган исполнительной власти субъекта РФ – Министерство финансов Пермского края, для возбуждения дел</w:t>
      </w:r>
      <w:r w:rsidR="00992910">
        <w:rPr>
          <w:sz w:val="28"/>
          <w:szCs w:val="28"/>
        </w:rPr>
        <w:t>а  об административно</w:t>
      </w:r>
      <w:r w:rsidR="00CA0C80">
        <w:rPr>
          <w:sz w:val="28"/>
          <w:szCs w:val="28"/>
        </w:rPr>
        <w:t>м правонарушении, предусмотренны</w:t>
      </w:r>
      <w:r w:rsidR="00992910">
        <w:rPr>
          <w:sz w:val="28"/>
          <w:szCs w:val="28"/>
        </w:rPr>
        <w:t xml:space="preserve">м </w:t>
      </w:r>
      <w:r w:rsidR="00DA2ECE">
        <w:rPr>
          <w:sz w:val="28"/>
          <w:szCs w:val="28"/>
        </w:rPr>
        <w:t xml:space="preserve"> п.п. 1.4 п. 1 ст. 7.30</w:t>
      </w:r>
      <w:r w:rsidR="006A1B27" w:rsidRPr="007F3717">
        <w:rPr>
          <w:sz w:val="28"/>
          <w:szCs w:val="28"/>
        </w:rPr>
        <w:t xml:space="preserve"> </w:t>
      </w:r>
      <w:proofErr w:type="spellStart"/>
      <w:r w:rsidR="006A1B27" w:rsidRPr="007F3717">
        <w:rPr>
          <w:sz w:val="28"/>
          <w:szCs w:val="28"/>
        </w:rPr>
        <w:t>КоАП</w:t>
      </w:r>
      <w:proofErr w:type="spellEnd"/>
      <w:r w:rsidR="006A1B27" w:rsidRPr="007F3717">
        <w:rPr>
          <w:sz w:val="28"/>
          <w:szCs w:val="28"/>
        </w:rPr>
        <w:t xml:space="preserve"> РФ в отношении должностного лица (должностных лиц) Заказчика.</w:t>
      </w:r>
    </w:p>
    <w:p w:rsidR="006A1B27" w:rsidRDefault="006A1B27" w:rsidP="006A1B2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24B47">
        <w:rPr>
          <w:sz w:val="28"/>
          <w:szCs w:val="28"/>
        </w:rPr>
        <w:t>Направить копию акта Заказчику</w:t>
      </w:r>
      <w:r>
        <w:rPr>
          <w:sz w:val="28"/>
          <w:szCs w:val="28"/>
        </w:rPr>
        <w:t>.</w:t>
      </w:r>
    </w:p>
    <w:p w:rsidR="006A1B27" w:rsidRDefault="006A1B27" w:rsidP="006A1B27">
      <w:pPr>
        <w:pStyle w:val="a3"/>
        <w:numPr>
          <w:ilvl w:val="0"/>
          <w:numId w:val="1"/>
        </w:numPr>
        <w:suppressAutoHyphens/>
        <w:jc w:val="both"/>
        <w:rPr>
          <w:bCs/>
          <w:sz w:val="28"/>
          <w:szCs w:val="28"/>
        </w:rPr>
      </w:pPr>
      <w:r w:rsidRPr="00482D42">
        <w:rPr>
          <w:bCs/>
          <w:sz w:val="28"/>
          <w:szCs w:val="28"/>
        </w:rPr>
        <w:t xml:space="preserve">Принимая во внимание, что выявленные нарушения не повлияли </w:t>
      </w:r>
      <w:proofErr w:type="gramStart"/>
      <w:r w:rsidRPr="00482D42">
        <w:rPr>
          <w:bCs/>
          <w:sz w:val="28"/>
          <w:szCs w:val="28"/>
        </w:rPr>
        <w:t>на</w:t>
      </w:r>
      <w:proofErr w:type="gramEnd"/>
    </w:p>
    <w:p w:rsidR="006A1B27" w:rsidRPr="00482D42" w:rsidRDefault="006A1B27" w:rsidP="006A1B27">
      <w:pPr>
        <w:suppressAutoHyphens/>
        <w:jc w:val="both"/>
        <w:rPr>
          <w:bCs/>
          <w:sz w:val="28"/>
          <w:szCs w:val="28"/>
        </w:rPr>
      </w:pPr>
      <w:r w:rsidRPr="00482D42">
        <w:rPr>
          <w:bCs/>
          <w:sz w:val="28"/>
          <w:szCs w:val="28"/>
        </w:rPr>
        <w:t xml:space="preserve">результаты </w:t>
      </w:r>
      <w:r>
        <w:rPr>
          <w:bCs/>
          <w:sz w:val="28"/>
          <w:szCs w:val="28"/>
        </w:rPr>
        <w:t xml:space="preserve"> закупок, </w:t>
      </w:r>
      <w:r w:rsidRPr="00482D42">
        <w:rPr>
          <w:bCs/>
          <w:sz w:val="28"/>
          <w:szCs w:val="28"/>
        </w:rPr>
        <w:t xml:space="preserve"> предписание об устранении выявленных нарушений не выдавать.</w:t>
      </w:r>
    </w:p>
    <w:p w:rsidR="006A1B27" w:rsidRDefault="006A1B27" w:rsidP="006A1B2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Необходимость передачи материалов проверки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правоохранительные</w:t>
      </w:r>
    </w:p>
    <w:p w:rsidR="006A1B27" w:rsidRPr="005A2B5F" w:rsidRDefault="006A1B27" w:rsidP="006A1B27">
      <w:pPr>
        <w:jc w:val="both"/>
        <w:rPr>
          <w:sz w:val="28"/>
          <w:szCs w:val="28"/>
        </w:rPr>
      </w:pPr>
      <w:r w:rsidRPr="005A2B5F">
        <w:rPr>
          <w:sz w:val="28"/>
          <w:szCs w:val="28"/>
        </w:rPr>
        <w:t xml:space="preserve">органы, а также </w:t>
      </w:r>
      <w:r>
        <w:rPr>
          <w:sz w:val="28"/>
          <w:szCs w:val="28"/>
        </w:rPr>
        <w:t>обращения</w:t>
      </w:r>
      <w:r w:rsidRPr="005A2B5F">
        <w:rPr>
          <w:sz w:val="28"/>
          <w:szCs w:val="28"/>
        </w:rPr>
        <w:t xml:space="preserve"> с иском в суд отсутствует.</w:t>
      </w:r>
    </w:p>
    <w:p w:rsidR="006A1B27" w:rsidRDefault="006A1B27" w:rsidP="006A1B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Заказчик в течение десяти рабочих дней со дня получения настоящего акта плановой проверки вправе представить письменное возражение по фактам, изложенным в акте плановой проверки. При этом необходимо приложить к письменным возражениям документы (их заверенные копии), подтверждающие обоснованность возражений.</w:t>
      </w:r>
    </w:p>
    <w:p w:rsidR="006A1B27" w:rsidRDefault="006A1B27" w:rsidP="006A1B27">
      <w:pPr>
        <w:jc w:val="both"/>
        <w:rPr>
          <w:sz w:val="28"/>
          <w:szCs w:val="28"/>
        </w:rPr>
      </w:pPr>
    </w:p>
    <w:p w:rsidR="006A1B27" w:rsidRDefault="006A1B27" w:rsidP="006A1B27">
      <w:pPr>
        <w:jc w:val="both"/>
        <w:rPr>
          <w:sz w:val="28"/>
          <w:szCs w:val="28"/>
        </w:rPr>
      </w:pPr>
      <w:r>
        <w:rPr>
          <w:sz w:val="28"/>
          <w:szCs w:val="28"/>
        </w:rPr>
        <w:t>Ак</w:t>
      </w:r>
      <w:r w:rsidR="008A65B4">
        <w:rPr>
          <w:sz w:val="28"/>
          <w:szCs w:val="28"/>
        </w:rPr>
        <w:t>т составлен в 3 экземплярах на 5</w:t>
      </w:r>
      <w:r>
        <w:rPr>
          <w:sz w:val="28"/>
          <w:szCs w:val="28"/>
        </w:rPr>
        <w:t xml:space="preserve"> листах</w:t>
      </w:r>
    </w:p>
    <w:p w:rsidR="006A1B27" w:rsidRDefault="006A1B27" w:rsidP="006A1B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Руководитель инспекции:</w:t>
      </w:r>
    </w:p>
    <w:p w:rsidR="006A1B27" w:rsidRDefault="006A1B27" w:rsidP="006A1B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Начальник финансового</w:t>
      </w:r>
    </w:p>
    <w:p w:rsidR="006A1B27" w:rsidRDefault="006A1B27" w:rsidP="006A1B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управления  </w:t>
      </w:r>
    </w:p>
    <w:p w:rsidR="006A1B27" w:rsidRDefault="006A1B27" w:rsidP="006A1B27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администрации городского округа</w:t>
      </w:r>
    </w:p>
    <w:p w:rsidR="006A1B27" w:rsidRDefault="006A1B27" w:rsidP="006A1B27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«Город </w:t>
      </w:r>
      <w:proofErr w:type="spellStart"/>
      <w:r>
        <w:rPr>
          <w:rFonts w:eastAsia="Calibri"/>
          <w:sz w:val="28"/>
          <w:szCs w:val="28"/>
        </w:rPr>
        <w:t>Губаха</w:t>
      </w:r>
      <w:proofErr w:type="spellEnd"/>
      <w:r>
        <w:rPr>
          <w:rFonts w:eastAsia="Calibri"/>
          <w:sz w:val="28"/>
          <w:szCs w:val="28"/>
        </w:rPr>
        <w:t xml:space="preserve">»        </w:t>
      </w:r>
      <w:r>
        <w:rPr>
          <w:sz w:val="28"/>
          <w:szCs w:val="28"/>
        </w:rPr>
        <w:t xml:space="preserve">                     _____________________       Г.А. Буданова</w:t>
      </w:r>
    </w:p>
    <w:p w:rsidR="006A1B27" w:rsidRDefault="006A1B27" w:rsidP="006A1B27">
      <w:pPr>
        <w:jc w:val="both"/>
        <w:rPr>
          <w:sz w:val="28"/>
          <w:szCs w:val="28"/>
        </w:rPr>
      </w:pPr>
    </w:p>
    <w:p w:rsidR="006A1B27" w:rsidRDefault="006A1B27" w:rsidP="006A1B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Члены инспекции:</w:t>
      </w:r>
    </w:p>
    <w:p w:rsidR="006A1B27" w:rsidRDefault="006A1B27" w:rsidP="006A1B27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Начальник отдела по </w:t>
      </w:r>
      <w:proofErr w:type="gramStart"/>
      <w:r>
        <w:rPr>
          <w:rFonts w:eastAsia="Calibri"/>
          <w:sz w:val="28"/>
          <w:szCs w:val="28"/>
        </w:rPr>
        <w:t>ведомственному</w:t>
      </w:r>
      <w:proofErr w:type="gramEnd"/>
    </w:p>
    <w:p w:rsidR="006A1B27" w:rsidRDefault="006A1B27" w:rsidP="006A1B27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контролю в сфере закупок </w:t>
      </w:r>
    </w:p>
    <w:p w:rsidR="006A1B27" w:rsidRDefault="006A1B27" w:rsidP="006A1B27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для муниципальных нужд </w:t>
      </w:r>
    </w:p>
    <w:p w:rsidR="006A1B27" w:rsidRDefault="006A1B27" w:rsidP="006A1B27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Финансового управления </w:t>
      </w:r>
    </w:p>
    <w:p w:rsidR="006A1B27" w:rsidRDefault="006A1B27" w:rsidP="006A1B27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администрации городского округа</w:t>
      </w:r>
    </w:p>
    <w:p w:rsidR="006A1B27" w:rsidRDefault="006A1B27" w:rsidP="006A1B27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«Город </w:t>
      </w:r>
      <w:proofErr w:type="spellStart"/>
      <w:r>
        <w:rPr>
          <w:rFonts w:eastAsia="Calibri"/>
          <w:sz w:val="28"/>
          <w:szCs w:val="28"/>
        </w:rPr>
        <w:t>Губаха</w:t>
      </w:r>
      <w:proofErr w:type="spellEnd"/>
      <w:r>
        <w:rPr>
          <w:rFonts w:eastAsia="Calibri"/>
          <w:sz w:val="28"/>
          <w:szCs w:val="28"/>
        </w:rPr>
        <w:t>»                           _____________________     Т.А. Лукашова</w:t>
      </w:r>
    </w:p>
    <w:p w:rsidR="006A1B27" w:rsidRDefault="006A1B27" w:rsidP="006A1B27">
      <w:pPr>
        <w:jc w:val="both"/>
        <w:rPr>
          <w:rFonts w:eastAsia="Calibri"/>
          <w:sz w:val="28"/>
          <w:szCs w:val="28"/>
        </w:rPr>
      </w:pPr>
    </w:p>
    <w:p w:rsidR="006A1B27" w:rsidRDefault="006A1B27" w:rsidP="006A1B27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Ведущий специалист отдела  </w:t>
      </w:r>
    </w:p>
    <w:p w:rsidR="006A1B27" w:rsidRDefault="006A1B27" w:rsidP="006A1B27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по ведомственному контролю в сфере </w:t>
      </w:r>
    </w:p>
    <w:p w:rsidR="006A1B27" w:rsidRDefault="006A1B27" w:rsidP="006A1B27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закупок  для муниципальных нужд </w:t>
      </w:r>
    </w:p>
    <w:p w:rsidR="006A1B27" w:rsidRDefault="006A1B27" w:rsidP="006A1B27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Финансового управления </w:t>
      </w:r>
    </w:p>
    <w:p w:rsidR="006A1B27" w:rsidRDefault="006A1B27" w:rsidP="006A1B27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администрации городского округа</w:t>
      </w:r>
    </w:p>
    <w:p w:rsidR="005705A7" w:rsidRDefault="006A1B27" w:rsidP="001966C3">
      <w:pPr>
        <w:jc w:val="both"/>
      </w:pPr>
      <w:r>
        <w:rPr>
          <w:rFonts w:eastAsia="Calibri"/>
          <w:sz w:val="28"/>
          <w:szCs w:val="28"/>
        </w:rPr>
        <w:t xml:space="preserve">«Город </w:t>
      </w:r>
      <w:proofErr w:type="spellStart"/>
      <w:r>
        <w:rPr>
          <w:rFonts w:eastAsia="Calibri"/>
          <w:sz w:val="28"/>
          <w:szCs w:val="28"/>
        </w:rPr>
        <w:t>Губаха</w:t>
      </w:r>
      <w:proofErr w:type="spellEnd"/>
      <w:r>
        <w:rPr>
          <w:rFonts w:eastAsia="Calibri"/>
          <w:sz w:val="28"/>
          <w:szCs w:val="28"/>
        </w:rPr>
        <w:t xml:space="preserve">»                          ______________________ Н.П. </w:t>
      </w:r>
      <w:proofErr w:type="gramStart"/>
      <w:r>
        <w:rPr>
          <w:rFonts w:eastAsia="Calibri"/>
          <w:sz w:val="28"/>
          <w:szCs w:val="28"/>
        </w:rPr>
        <w:t>Коротких</w:t>
      </w:r>
      <w:proofErr w:type="gramEnd"/>
    </w:p>
    <w:sectPr w:rsidR="005705A7" w:rsidSect="00570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14538"/>
    <w:multiLevelType w:val="hybridMultilevel"/>
    <w:tmpl w:val="73F4E8C0"/>
    <w:lvl w:ilvl="0" w:tplc="C6B48818">
      <w:start w:val="1"/>
      <w:numFmt w:val="decimal"/>
      <w:lvlText w:val="%1."/>
      <w:lvlJc w:val="left"/>
      <w:pPr>
        <w:ind w:left="792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A203DD"/>
    <w:multiLevelType w:val="hybridMultilevel"/>
    <w:tmpl w:val="5A5E3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866146"/>
    <w:multiLevelType w:val="hybridMultilevel"/>
    <w:tmpl w:val="8ABE0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D93365"/>
    <w:multiLevelType w:val="hybridMultilevel"/>
    <w:tmpl w:val="DB20D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1B27"/>
    <w:rsid w:val="00000155"/>
    <w:rsid w:val="000009DF"/>
    <w:rsid w:val="00007A02"/>
    <w:rsid w:val="000128BF"/>
    <w:rsid w:val="0001381D"/>
    <w:rsid w:val="00013BA1"/>
    <w:rsid w:val="00014D7B"/>
    <w:rsid w:val="00020148"/>
    <w:rsid w:val="000240E9"/>
    <w:rsid w:val="000275BB"/>
    <w:rsid w:val="00027EC5"/>
    <w:rsid w:val="000305DA"/>
    <w:rsid w:val="0003096D"/>
    <w:rsid w:val="00036139"/>
    <w:rsid w:val="00037A29"/>
    <w:rsid w:val="00040E79"/>
    <w:rsid w:val="000447ED"/>
    <w:rsid w:val="00044B64"/>
    <w:rsid w:val="00051476"/>
    <w:rsid w:val="00052348"/>
    <w:rsid w:val="000534E8"/>
    <w:rsid w:val="00056178"/>
    <w:rsid w:val="00056C66"/>
    <w:rsid w:val="000623CB"/>
    <w:rsid w:val="0006458A"/>
    <w:rsid w:val="000652F1"/>
    <w:rsid w:val="00071D92"/>
    <w:rsid w:val="00072454"/>
    <w:rsid w:val="00072E46"/>
    <w:rsid w:val="00074A3D"/>
    <w:rsid w:val="0007720D"/>
    <w:rsid w:val="00081D47"/>
    <w:rsid w:val="00084B99"/>
    <w:rsid w:val="00084DB2"/>
    <w:rsid w:val="0009468B"/>
    <w:rsid w:val="00095323"/>
    <w:rsid w:val="000A078F"/>
    <w:rsid w:val="000A3D49"/>
    <w:rsid w:val="000A5992"/>
    <w:rsid w:val="000A7A9D"/>
    <w:rsid w:val="000A7ED3"/>
    <w:rsid w:val="000B5199"/>
    <w:rsid w:val="000B76E6"/>
    <w:rsid w:val="000B7B2E"/>
    <w:rsid w:val="000B7D5B"/>
    <w:rsid w:val="000C0080"/>
    <w:rsid w:val="000C0662"/>
    <w:rsid w:val="000C0C3A"/>
    <w:rsid w:val="000C2339"/>
    <w:rsid w:val="000C2662"/>
    <w:rsid w:val="000C6F2E"/>
    <w:rsid w:val="000D010C"/>
    <w:rsid w:val="000D12E3"/>
    <w:rsid w:val="000D63D2"/>
    <w:rsid w:val="000E4FD1"/>
    <w:rsid w:val="000E5456"/>
    <w:rsid w:val="000F2EB2"/>
    <w:rsid w:val="000F2FBD"/>
    <w:rsid w:val="000F5230"/>
    <w:rsid w:val="000F52EE"/>
    <w:rsid w:val="000F7317"/>
    <w:rsid w:val="0010091A"/>
    <w:rsid w:val="00100C5F"/>
    <w:rsid w:val="0010153E"/>
    <w:rsid w:val="00101F29"/>
    <w:rsid w:val="00104996"/>
    <w:rsid w:val="00105838"/>
    <w:rsid w:val="00107127"/>
    <w:rsid w:val="001121C3"/>
    <w:rsid w:val="00112C52"/>
    <w:rsid w:val="0011395E"/>
    <w:rsid w:val="00116754"/>
    <w:rsid w:val="00116A75"/>
    <w:rsid w:val="001206E6"/>
    <w:rsid w:val="0012129E"/>
    <w:rsid w:val="00121A5E"/>
    <w:rsid w:val="00123A3A"/>
    <w:rsid w:val="00126197"/>
    <w:rsid w:val="0012625E"/>
    <w:rsid w:val="00130BD6"/>
    <w:rsid w:val="00131C7F"/>
    <w:rsid w:val="0013301B"/>
    <w:rsid w:val="001337AE"/>
    <w:rsid w:val="00135F1F"/>
    <w:rsid w:val="001361F6"/>
    <w:rsid w:val="001371AC"/>
    <w:rsid w:val="0014344E"/>
    <w:rsid w:val="001503E4"/>
    <w:rsid w:val="00152757"/>
    <w:rsid w:val="00155562"/>
    <w:rsid w:val="00161570"/>
    <w:rsid w:val="001631D6"/>
    <w:rsid w:val="001640F9"/>
    <w:rsid w:val="00164C69"/>
    <w:rsid w:val="001735BE"/>
    <w:rsid w:val="001736E2"/>
    <w:rsid w:val="001751D7"/>
    <w:rsid w:val="00180BA5"/>
    <w:rsid w:val="00181653"/>
    <w:rsid w:val="00184371"/>
    <w:rsid w:val="00194F98"/>
    <w:rsid w:val="001966C3"/>
    <w:rsid w:val="001966EF"/>
    <w:rsid w:val="00197466"/>
    <w:rsid w:val="001A70A9"/>
    <w:rsid w:val="001B28F1"/>
    <w:rsid w:val="001B4FB4"/>
    <w:rsid w:val="001B71AE"/>
    <w:rsid w:val="001B7F4E"/>
    <w:rsid w:val="001C114C"/>
    <w:rsid w:val="001C31C2"/>
    <w:rsid w:val="001C3931"/>
    <w:rsid w:val="001C54C8"/>
    <w:rsid w:val="001C6539"/>
    <w:rsid w:val="001C6B93"/>
    <w:rsid w:val="001C79E7"/>
    <w:rsid w:val="001D53F3"/>
    <w:rsid w:val="001E32EA"/>
    <w:rsid w:val="001F2B31"/>
    <w:rsid w:val="001F4C46"/>
    <w:rsid w:val="001F5AC3"/>
    <w:rsid w:val="001F61BF"/>
    <w:rsid w:val="00200591"/>
    <w:rsid w:val="00200972"/>
    <w:rsid w:val="00207DF8"/>
    <w:rsid w:val="002117C3"/>
    <w:rsid w:val="0021464C"/>
    <w:rsid w:val="002166D9"/>
    <w:rsid w:val="00220D40"/>
    <w:rsid w:val="002225FF"/>
    <w:rsid w:val="002252BB"/>
    <w:rsid w:val="00231A37"/>
    <w:rsid w:val="00232183"/>
    <w:rsid w:val="00233AE4"/>
    <w:rsid w:val="0023540B"/>
    <w:rsid w:val="002363BC"/>
    <w:rsid w:val="00236797"/>
    <w:rsid w:val="00241931"/>
    <w:rsid w:val="00241F00"/>
    <w:rsid w:val="00246B2A"/>
    <w:rsid w:val="002472D5"/>
    <w:rsid w:val="00250488"/>
    <w:rsid w:val="0025110A"/>
    <w:rsid w:val="00253049"/>
    <w:rsid w:val="00253D5B"/>
    <w:rsid w:val="00254164"/>
    <w:rsid w:val="00255FCB"/>
    <w:rsid w:val="00262068"/>
    <w:rsid w:val="002620EF"/>
    <w:rsid w:val="00264402"/>
    <w:rsid w:val="00265A2E"/>
    <w:rsid w:val="00266317"/>
    <w:rsid w:val="0026633D"/>
    <w:rsid w:val="0026636F"/>
    <w:rsid w:val="00270C08"/>
    <w:rsid w:val="00272A57"/>
    <w:rsid w:val="00280306"/>
    <w:rsid w:val="002847EE"/>
    <w:rsid w:val="00286A36"/>
    <w:rsid w:val="00290085"/>
    <w:rsid w:val="00290904"/>
    <w:rsid w:val="002935CC"/>
    <w:rsid w:val="002A42AB"/>
    <w:rsid w:val="002A51B4"/>
    <w:rsid w:val="002A7E4C"/>
    <w:rsid w:val="002B3DBA"/>
    <w:rsid w:val="002B6675"/>
    <w:rsid w:val="002C0EE4"/>
    <w:rsid w:val="002C1263"/>
    <w:rsid w:val="002C141E"/>
    <w:rsid w:val="002C1689"/>
    <w:rsid w:val="002C1D52"/>
    <w:rsid w:val="002C3163"/>
    <w:rsid w:val="002C36EB"/>
    <w:rsid w:val="002C581E"/>
    <w:rsid w:val="002E5DE3"/>
    <w:rsid w:val="002E730F"/>
    <w:rsid w:val="002F1710"/>
    <w:rsid w:val="002F4423"/>
    <w:rsid w:val="002F5498"/>
    <w:rsid w:val="002F6748"/>
    <w:rsid w:val="002F7F0A"/>
    <w:rsid w:val="003012F2"/>
    <w:rsid w:val="0030141B"/>
    <w:rsid w:val="003025A1"/>
    <w:rsid w:val="00303679"/>
    <w:rsid w:val="00304336"/>
    <w:rsid w:val="00312438"/>
    <w:rsid w:val="00313B32"/>
    <w:rsid w:val="00317938"/>
    <w:rsid w:val="003201F7"/>
    <w:rsid w:val="0032230F"/>
    <w:rsid w:val="00323935"/>
    <w:rsid w:val="00325032"/>
    <w:rsid w:val="00326A8D"/>
    <w:rsid w:val="003322DE"/>
    <w:rsid w:val="00335FED"/>
    <w:rsid w:val="00337F8C"/>
    <w:rsid w:val="00342929"/>
    <w:rsid w:val="003440A5"/>
    <w:rsid w:val="003449F9"/>
    <w:rsid w:val="00344BC8"/>
    <w:rsid w:val="00345969"/>
    <w:rsid w:val="00346287"/>
    <w:rsid w:val="00346821"/>
    <w:rsid w:val="003477B6"/>
    <w:rsid w:val="003534CC"/>
    <w:rsid w:val="003547DB"/>
    <w:rsid w:val="00354F95"/>
    <w:rsid w:val="00357852"/>
    <w:rsid w:val="00357B91"/>
    <w:rsid w:val="00361C2F"/>
    <w:rsid w:val="00361DDE"/>
    <w:rsid w:val="00370629"/>
    <w:rsid w:val="00371667"/>
    <w:rsid w:val="003722AD"/>
    <w:rsid w:val="0037233A"/>
    <w:rsid w:val="00373136"/>
    <w:rsid w:val="00373325"/>
    <w:rsid w:val="00376DAF"/>
    <w:rsid w:val="00377400"/>
    <w:rsid w:val="0038069D"/>
    <w:rsid w:val="003829DE"/>
    <w:rsid w:val="003836CA"/>
    <w:rsid w:val="00385E73"/>
    <w:rsid w:val="0038722B"/>
    <w:rsid w:val="0039055B"/>
    <w:rsid w:val="00394655"/>
    <w:rsid w:val="00394F25"/>
    <w:rsid w:val="0039572B"/>
    <w:rsid w:val="003976CB"/>
    <w:rsid w:val="003A3860"/>
    <w:rsid w:val="003A4436"/>
    <w:rsid w:val="003A4689"/>
    <w:rsid w:val="003A6F87"/>
    <w:rsid w:val="003B016D"/>
    <w:rsid w:val="003B0DDE"/>
    <w:rsid w:val="003B1314"/>
    <w:rsid w:val="003B1FBF"/>
    <w:rsid w:val="003B2F88"/>
    <w:rsid w:val="003B3975"/>
    <w:rsid w:val="003B53A9"/>
    <w:rsid w:val="003C1343"/>
    <w:rsid w:val="003C1A8A"/>
    <w:rsid w:val="003C1AA2"/>
    <w:rsid w:val="003C2BE4"/>
    <w:rsid w:val="003C74B6"/>
    <w:rsid w:val="003D09F2"/>
    <w:rsid w:val="003D1449"/>
    <w:rsid w:val="003D4ED0"/>
    <w:rsid w:val="003D74A9"/>
    <w:rsid w:val="003E0B35"/>
    <w:rsid w:val="003E6119"/>
    <w:rsid w:val="003F015A"/>
    <w:rsid w:val="003F02B8"/>
    <w:rsid w:val="003F1A57"/>
    <w:rsid w:val="003F283A"/>
    <w:rsid w:val="003F296A"/>
    <w:rsid w:val="003F6631"/>
    <w:rsid w:val="00402DF6"/>
    <w:rsid w:val="004030BD"/>
    <w:rsid w:val="004039B4"/>
    <w:rsid w:val="00407AD7"/>
    <w:rsid w:val="004103F4"/>
    <w:rsid w:val="00410457"/>
    <w:rsid w:val="004104D5"/>
    <w:rsid w:val="00412B7C"/>
    <w:rsid w:val="00413D41"/>
    <w:rsid w:val="00416214"/>
    <w:rsid w:val="00420D36"/>
    <w:rsid w:val="00421EE1"/>
    <w:rsid w:val="00426807"/>
    <w:rsid w:val="0043070A"/>
    <w:rsid w:val="004316E1"/>
    <w:rsid w:val="00431A12"/>
    <w:rsid w:val="004410C4"/>
    <w:rsid w:val="00441B0F"/>
    <w:rsid w:val="00444283"/>
    <w:rsid w:val="004449A1"/>
    <w:rsid w:val="004463F8"/>
    <w:rsid w:val="004476F3"/>
    <w:rsid w:val="00454009"/>
    <w:rsid w:val="00457505"/>
    <w:rsid w:val="00461207"/>
    <w:rsid w:val="00461423"/>
    <w:rsid w:val="0046209D"/>
    <w:rsid w:val="0046473E"/>
    <w:rsid w:val="004655F8"/>
    <w:rsid w:val="004656F1"/>
    <w:rsid w:val="00465C4C"/>
    <w:rsid w:val="00472DBF"/>
    <w:rsid w:val="00473C5D"/>
    <w:rsid w:val="004746AB"/>
    <w:rsid w:val="00474B8A"/>
    <w:rsid w:val="00482A8F"/>
    <w:rsid w:val="00483749"/>
    <w:rsid w:val="004855B6"/>
    <w:rsid w:val="00486648"/>
    <w:rsid w:val="0049175A"/>
    <w:rsid w:val="00491F24"/>
    <w:rsid w:val="00492B37"/>
    <w:rsid w:val="004A73D7"/>
    <w:rsid w:val="004B0DE9"/>
    <w:rsid w:val="004B13FA"/>
    <w:rsid w:val="004B1C58"/>
    <w:rsid w:val="004B2C07"/>
    <w:rsid w:val="004B3776"/>
    <w:rsid w:val="004B4FE4"/>
    <w:rsid w:val="004B57AF"/>
    <w:rsid w:val="004B78D9"/>
    <w:rsid w:val="004C0989"/>
    <w:rsid w:val="004C3C87"/>
    <w:rsid w:val="004C4CD1"/>
    <w:rsid w:val="004C5C58"/>
    <w:rsid w:val="004C5F2D"/>
    <w:rsid w:val="004D0600"/>
    <w:rsid w:val="004D2135"/>
    <w:rsid w:val="004D4271"/>
    <w:rsid w:val="004D585C"/>
    <w:rsid w:val="004D6F78"/>
    <w:rsid w:val="004D7EFE"/>
    <w:rsid w:val="004E0BDC"/>
    <w:rsid w:val="004E33E0"/>
    <w:rsid w:val="004E682B"/>
    <w:rsid w:val="004F5EE9"/>
    <w:rsid w:val="004F616C"/>
    <w:rsid w:val="004F6D5D"/>
    <w:rsid w:val="005012F0"/>
    <w:rsid w:val="0050244A"/>
    <w:rsid w:val="0050315F"/>
    <w:rsid w:val="00511AC3"/>
    <w:rsid w:val="00513C36"/>
    <w:rsid w:val="0051468B"/>
    <w:rsid w:val="00514829"/>
    <w:rsid w:val="00514869"/>
    <w:rsid w:val="00516207"/>
    <w:rsid w:val="0051727A"/>
    <w:rsid w:val="00530382"/>
    <w:rsid w:val="00534CBD"/>
    <w:rsid w:val="00535CA2"/>
    <w:rsid w:val="0053775F"/>
    <w:rsid w:val="0054126B"/>
    <w:rsid w:val="00542D4B"/>
    <w:rsid w:val="00543FB5"/>
    <w:rsid w:val="00547D12"/>
    <w:rsid w:val="00551AA6"/>
    <w:rsid w:val="00551CF4"/>
    <w:rsid w:val="00552006"/>
    <w:rsid w:val="00553468"/>
    <w:rsid w:val="005539FA"/>
    <w:rsid w:val="00553E60"/>
    <w:rsid w:val="00555890"/>
    <w:rsid w:val="00557FC2"/>
    <w:rsid w:val="005624DC"/>
    <w:rsid w:val="005705A7"/>
    <w:rsid w:val="00571312"/>
    <w:rsid w:val="005733B5"/>
    <w:rsid w:val="005740F8"/>
    <w:rsid w:val="005743E0"/>
    <w:rsid w:val="005818C9"/>
    <w:rsid w:val="00583EC5"/>
    <w:rsid w:val="00591E02"/>
    <w:rsid w:val="00594CB8"/>
    <w:rsid w:val="005A1311"/>
    <w:rsid w:val="005A6261"/>
    <w:rsid w:val="005A7951"/>
    <w:rsid w:val="005B3DBD"/>
    <w:rsid w:val="005B3F16"/>
    <w:rsid w:val="005B7479"/>
    <w:rsid w:val="005C433F"/>
    <w:rsid w:val="005C7416"/>
    <w:rsid w:val="005D0C7C"/>
    <w:rsid w:val="005D247B"/>
    <w:rsid w:val="005D40CD"/>
    <w:rsid w:val="005D49A1"/>
    <w:rsid w:val="005D7495"/>
    <w:rsid w:val="005E0F50"/>
    <w:rsid w:val="005E2536"/>
    <w:rsid w:val="005E2A27"/>
    <w:rsid w:val="005E3C83"/>
    <w:rsid w:val="005E54CE"/>
    <w:rsid w:val="005E54FE"/>
    <w:rsid w:val="005E5873"/>
    <w:rsid w:val="005F3497"/>
    <w:rsid w:val="005F42DC"/>
    <w:rsid w:val="005F4D79"/>
    <w:rsid w:val="0060249B"/>
    <w:rsid w:val="00604B53"/>
    <w:rsid w:val="006114DB"/>
    <w:rsid w:val="00611F8E"/>
    <w:rsid w:val="00612B7D"/>
    <w:rsid w:val="00616027"/>
    <w:rsid w:val="006214CF"/>
    <w:rsid w:val="00622B49"/>
    <w:rsid w:val="00630712"/>
    <w:rsid w:val="00635B2E"/>
    <w:rsid w:val="006373C8"/>
    <w:rsid w:val="0064114F"/>
    <w:rsid w:val="00642136"/>
    <w:rsid w:val="00643900"/>
    <w:rsid w:val="00651376"/>
    <w:rsid w:val="00652D42"/>
    <w:rsid w:val="00654076"/>
    <w:rsid w:val="00661632"/>
    <w:rsid w:val="00665FA8"/>
    <w:rsid w:val="006662E9"/>
    <w:rsid w:val="00667E04"/>
    <w:rsid w:val="00667F4C"/>
    <w:rsid w:val="00670CC2"/>
    <w:rsid w:val="00671DD0"/>
    <w:rsid w:val="00675724"/>
    <w:rsid w:val="00682830"/>
    <w:rsid w:val="00683FA7"/>
    <w:rsid w:val="0069124C"/>
    <w:rsid w:val="006921DF"/>
    <w:rsid w:val="00696436"/>
    <w:rsid w:val="00696671"/>
    <w:rsid w:val="006A10B8"/>
    <w:rsid w:val="006A1728"/>
    <w:rsid w:val="006A1B27"/>
    <w:rsid w:val="006A55BA"/>
    <w:rsid w:val="006B16B4"/>
    <w:rsid w:val="006B52F8"/>
    <w:rsid w:val="006C21A2"/>
    <w:rsid w:val="006C291F"/>
    <w:rsid w:val="006C7119"/>
    <w:rsid w:val="006C719A"/>
    <w:rsid w:val="006D5701"/>
    <w:rsid w:val="006E05F5"/>
    <w:rsid w:val="006E085D"/>
    <w:rsid w:val="006E0FCF"/>
    <w:rsid w:val="006E39FA"/>
    <w:rsid w:val="006E7453"/>
    <w:rsid w:val="006E7D20"/>
    <w:rsid w:val="006F09B4"/>
    <w:rsid w:val="006F1E03"/>
    <w:rsid w:val="006F3580"/>
    <w:rsid w:val="007008D0"/>
    <w:rsid w:val="0070175B"/>
    <w:rsid w:val="0070307C"/>
    <w:rsid w:val="00703115"/>
    <w:rsid w:val="007044C2"/>
    <w:rsid w:val="0070452E"/>
    <w:rsid w:val="007061BF"/>
    <w:rsid w:val="00706DC8"/>
    <w:rsid w:val="00710D35"/>
    <w:rsid w:val="00711808"/>
    <w:rsid w:val="00712778"/>
    <w:rsid w:val="00714CA9"/>
    <w:rsid w:val="00715820"/>
    <w:rsid w:val="0071687D"/>
    <w:rsid w:val="00720074"/>
    <w:rsid w:val="00720D7E"/>
    <w:rsid w:val="00721E22"/>
    <w:rsid w:val="007234B7"/>
    <w:rsid w:val="0072481F"/>
    <w:rsid w:val="00727437"/>
    <w:rsid w:val="00727FC5"/>
    <w:rsid w:val="0073069B"/>
    <w:rsid w:val="00730D24"/>
    <w:rsid w:val="0073279E"/>
    <w:rsid w:val="0073314C"/>
    <w:rsid w:val="0073345B"/>
    <w:rsid w:val="00733E4D"/>
    <w:rsid w:val="00734DB8"/>
    <w:rsid w:val="007350C2"/>
    <w:rsid w:val="0073701C"/>
    <w:rsid w:val="0074118C"/>
    <w:rsid w:val="00742054"/>
    <w:rsid w:val="00744C2C"/>
    <w:rsid w:val="00752289"/>
    <w:rsid w:val="00754BDE"/>
    <w:rsid w:val="00755471"/>
    <w:rsid w:val="00755AE9"/>
    <w:rsid w:val="00756039"/>
    <w:rsid w:val="00763672"/>
    <w:rsid w:val="00766101"/>
    <w:rsid w:val="0076644E"/>
    <w:rsid w:val="0077163E"/>
    <w:rsid w:val="00772DFC"/>
    <w:rsid w:val="0077327C"/>
    <w:rsid w:val="007747DE"/>
    <w:rsid w:val="00781565"/>
    <w:rsid w:val="0078195D"/>
    <w:rsid w:val="00781ACD"/>
    <w:rsid w:val="00783DEF"/>
    <w:rsid w:val="00783E5E"/>
    <w:rsid w:val="007846A5"/>
    <w:rsid w:val="00793E71"/>
    <w:rsid w:val="0079474C"/>
    <w:rsid w:val="007951FB"/>
    <w:rsid w:val="00796CB3"/>
    <w:rsid w:val="007A0B39"/>
    <w:rsid w:val="007A15AC"/>
    <w:rsid w:val="007A4257"/>
    <w:rsid w:val="007A63AC"/>
    <w:rsid w:val="007B0178"/>
    <w:rsid w:val="007B2631"/>
    <w:rsid w:val="007B3E9B"/>
    <w:rsid w:val="007B5669"/>
    <w:rsid w:val="007B7BF9"/>
    <w:rsid w:val="007C5252"/>
    <w:rsid w:val="007C7EDA"/>
    <w:rsid w:val="007D0504"/>
    <w:rsid w:val="007D1C65"/>
    <w:rsid w:val="007D3EE0"/>
    <w:rsid w:val="007D48FD"/>
    <w:rsid w:val="007D49F1"/>
    <w:rsid w:val="007D6C09"/>
    <w:rsid w:val="007E03A9"/>
    <w:rsid w:val="007E0F09"/>
    <w:rsid w:val="007E1D67"/>
    <w:rsid w:val="007E202F"/>
    <w:rsid w:val="007E3C04"/>
    <w:rsid w:val="007E6BC6"/>
    <w:rsid w:val="007E78A5"/>
    <w:rsid w:val="007E7B80"/>
    <w:rsid w:val="007F2DCA"/>
    <w:rsid w:val="007F36ED"/>
    <w:rsid w:val="007F52C7"/>
    <w:rsid w:val="007F558E"/>
    <w:rsid w:val="007F7FB3"/>
    <w:rsid w:val="008005D5"/>
    <w:rsid w:val="00804E4F"/>
    <w:rsid w:val="00810870"/>
    <w:rsid w:val="00811CAA"/>
    <w:rsid w:val="00815030"/>
    <w:rsid w:val="00820646"/>
    <w:rsid w:val="008225D2"/>
    <w:rsid w:val="008257AD"/>
    <w:rsid w:val="0083675B"/>
    <w:rsid w:val="00836C63"/>
    <w:rsid w:val="00837AED"/>
    <w:rsid w:val="0084094F"/>
    <w:rsid w:val="00840C0A"/>
    <w:rsid w:val="008441ED"/>
    <w:rsid w:val="0084784F"/>
    <w:rsid w:val="00847F64"/>
    <w:rsid w:val="008512DA"/>
    <w:rsid w:val="0085395C"/>
    <w:rsid w:val="00855C9F"/>
    <w:rsid w:val="00856064"/>
    <w:rsid w:val="008579C9"/>
    <w:rsid w:val="0086626D"/>
    <w:rsid w:val="008709DF"/>
    <w:rsid w:val="0087119D"/>
    <w:rsid w:val="00871A13"/>
    <w:rsid w:val="00872D4A"/>
    <w:rsid w:val="00872F23"/>
    <w:rsid w:val="00873A90"/>
    <w:rsid w:val="008744CC"/>
    <w:rsid w:val="00877908"/>
    <w:rsid w:val="008830A1"/>
    <w:rsid w:val="00886C5E"/>
    <w:rsid w:val="00891E7B"/>
    <w:rsid w:val="00892B79"/>
    <w:rsid w:val="00893D17"/>
    <w:rsid w:val="008A24B7"/>
    <w:rsid w:val="008A31D0"/>
    <w:rsid w:val="008A4CF9"/>
    <w:rsid w:val="008A5E58"/>
    <w:rsid w:val="008A608B"/>
    <w:rsid w:val="008A6489"/>
    <w:rsid w:val="008A65B4"/>
    <w:rsid w:val="008A7C5C"/>
    <w:rsid w:val="008B25F7"/>
    <w:rsid w:val="008B36AE"/>
    <w:rsid w:val="008B44A4"/>
    <w:rsid w:val="008B4510"/>
    <w:rsid w:val="008B4DC4"/>
    <w:rsid w:val="008B5D12"/>
    <w:rsid w:val="008B78F5"/>
    <w:rsid w:val="008C077B"/>
    <w:rsid w:val="008C2BAD"/>
    <w:rsid w:val="008C763D"/>
    <w:rsid w:val="008D6929"/>
    <w:rsid w:val="008E1010"/>
    <w:rsid w:val="008E1972"/>
    <w:rsid w:val="008E29FD"/>
    <w:rsid w:val="008E7752"/>
    <w:rsid w:val="008E7E0D"/>
    <w:rsid w:val="008F0338"/>
    <w:rsid w:val="008F084E"/>
    <w:rsid w:val="008F110A"/>
    <w:rsid w:val="008F12D6"/>
    <w:rsid w:val="008F2419"/>
    <w:rsid w:val="008F3527"/>
    <w:rsid w:val="008F3682"/>
    <w:rsid w:val="008F5F25"/>
    <w:rsid w:val="009106F5"/>
    <w:rsid w:val="00910F5B"/>
    <w:rsid w:val="0091171B"/>
    <w:rsid w:val="00911A5B"/>
    <w:rsid w:val="0091533E"/>
    <w:rsid w:val="00915EAF"/>
    <w:rsid w:val="00916975"/>
    <w:rsid w:val="009177C7"/>
    <w:rsid w:val="00930147"/>
    <w:rsid w:val="0093175A"/>
    <w:rsid w:val="00931B48"/>
    <w:rsid w:val="00933CFF"/>
    <w:rsid w:val="00936329"/>
    <w:rsid w:val="00937530"/>
    <w:rsid w:val="00942DD2"/>
    <w:rsid w:val="00944399"/>
    <w:rsid w:val="00944B18"/>
    <w:rsid w:val="009465A8"/>
    <w:rsid w:val="00951898"/>
    <w:rsid w:val="00954729"/>
    <w:rsid w:val="00963575"/>
    <w:rsid w:val="0096584B"/>
    <w:rsid w:val="00967396"/>
    <w:rsid w:val="00970FA7"/>
    <w:rsid w:val="00972B6D"/>
    <w:rsid w:val="00973A34"/>
    <w:rsid w:val="00973C6B"/>
    <w:rsid w:val="00974DDA"/>
    <w:rsid w:val="00975D90"/>
    <w:rsid w:val="00977469"/>
    <w:rsid w:val="0098052E"/>
    <w:rsid w:val="00980E1A"/>
    <w:rsid w:val="00982090"/>
    <w:rsid w:val="00992910"/>
    <w:rsid w:val="0099373F"/>
    <w:rsid w:val="009A070C"/>
    <w:rsid w:val="009A4287"/>
    <w:rsid w:val="009A48E1"/>
    <w:rsid w:val="009A60FA"/>
    <w:rsid w:val="009B1D1C"/>
    <w:rsid w:val="009C1268"/>
    <w:rsid w:val="009C7788"/>
    <w:rsid w:val="009C78A6"/>
    <w:rsid w:val="009C7D81"/>
    <w:rsid w:val="009D002C"/>
    <w:rsid w:val="009D06D7"/>
    <w:rsid w:val="009D1C08"/>
    <w:rsid w:val="009D3F52"/>
    <w:rsid w:val="009D49C1"/>
    <w:rsid w:val="009E2E9A"/>
    <w:rsid w:val="009E30D3"/>
    <w:rsid w:val="009F01E9"/>
    <w:rsid w:val="009F4900"/>
    <w:rsid w:val="009F6F08"/>
    <w:rsid w:val="00A03996"/>
    <w:rsid w:val="00A10425"/>
    <w:rsid w:val="00A10C62"/>
    <w:rsid w:val="00A10F25"/>
    <w:rsid w:val="00A11D63"/>
    <w:rsid w:val="00A13551"/>
    <w:rsid w:val="00A13F3F"/>
    <w:rsid w:val="00A143E7"/>
    <w:rsid w:val="00A16ACF"/>
    <w:rsid w:val="00A17C9E"/>
    <w:rsid w:val="00A21418"/>
    <w:rsid w:val="00A22D6B"/>
    <w:rsid w:val="00A2317D"/>
    <w:rsid w:val="00A23A5B"/>
    <w:rsid w:val="00A24471"/>
    <w:rsid w:val="00A2466F"/>
    <w:rsid w:val="00A25D5A"/>
    <w:rsid w:val="00A329B7"/>
    <w:rsid w:val="00A3374F"/>
    <w:rsid w:val="00A34584"/>
    <w:rsid w:val="00A35415"/>
    <w:rsid w:val="00A46C1F"/>
    <w:rsid w:val="00A47BD0"/>
    <w:rsid w:val="00A50C39"/>
    <w:rsid w:val="00A51872"/>
    <w:rsid w:val="00A5242D"/>
    <w:rsid w:val="00A53E0E"/>
    <w:rsid w:val="00A5577E"/>
    <w:rsid w:val="00A577AA"/>
    <w:rsid w:val="00A6468E"/>
    <w:rsid w:val="00A659E8"/>
    <w:rsid w:val="00A65EDA"/>
    <w:rsid w:val="00A71107"/>
    <w:rsid w:val="00A740B7"/>
    <w:rsid w:val="00A74B7B"/>
    <w:rsid w:val="00A7543A"/>
    <w:rsid w:val="00A77D87"/>
    <w:rsid w:val="00A810FF"/>
    <w:rsid w:val="00A81FC0"/>
    <w:rsid w:val="00A839B3"/>
    <w:rsid w:val="00A84550"/>
    <w:rsid w:val="00A85FB8"/>
    <w:rsid w:val="00A872AE"/>
    <w:rsid w:val="00A90594"/>
    <w:rsid w:val="00A95A56"/>
    <w:rsid w:val="00A97887"/>
    <w:rsid w:val="00AA26E5"/>
    <w:rsid w:val="00AA6230"/>
    <w:rsid w:val="00AA6D14"/>
    <w:rsid w:val="00AA75FE"/>
    <w:rsid w:val="00AB6D7A"/>
    <w:rsid w:val="00AC79EF"/>
    <w:rsid w:val="00AD003E"/>
    <w:rsid w:val="00AD00AC"/>
    <w:rsid w:val="00AD1008"/>
    <w:rsid w:val="00AD1D6F"/>
    <w:rsid w:val="00AE2E64"/>
    <w:rsid w:val="00AF14E9"/>
    <w:rsid w:val="00AF3FE0"/>
    <w:rsid w:val="00AF6022"/>
    <w:rsid w:val="00AF6ACA"/>
    <w:rsid w:val="00B00035"/>
    <w:rsid w:val="00B00069"/>
    <w:rsid w:val="00B0113E"/>
    <w:rsid w:val="00B0132F"/>
    <w:rsid w:val="00B0149D"/>
    <w:rsid w:val="00B06EE9"/>
    <w:rsid w:val="00B1457C"/>
    <w:rsid w:val="00B153E2"/>
    <w:rsid w:val="00B21434"/>
    <w:rsid w:val="00B2281B"/>
    <w:rsid w:val="00B26265"/>
    <w:rsid w:val="00B31ADA"/>
    <w:rsid w:val="00B333DD"/>
    <w:rsid w:val="00B33C77"/>
    <w:rsid w:val="00B409E7"/>
    <w:rsid w:val="00B438C4"/>
    <w:rsid w:val="00B44C0A"/>
    <w:rsid w:val="00B45C4D"/>
    <w:rsid w:val="00B55492"/>
    <w:rsid w:val="00B61004"/>
    <w:rsid w:val="00B6266B"/>
    <w:rsid w:val="00B632C1"/>
    <w:rsid w:val="00B63C8D"/>
    <w:rsid w:val="00B644BC"/>
    <w:rsid w:val="00B64B63"/>
    <w:rsid w:val="00B67B95"/>
    <w:rsid w:val="00B70836"/>
    <w:rsid w:val="00B719E2"/>
    <w:rsid w:val="00B73915"/>
    <w:rsid w:val="00B75DAD"/>
    <w:rsid w:val="00B76CF3"/>
    <w:rsid w:val="00B84D50"/>
    <w:rsid w:val="00B85D65"/>
    <w:rsid w:val="00B913D4"/>
    <w:rsid w:val="00B91FA6"/>
    <w:rsid w:val="00B92C0D"/>
    <w:rsid w:val="00B93424"/>
    <w:rsid w:val="00B959BD"/>
    <w:rsid w:val="00B963C6"/>
    <w:rsid w:val="00BA0FE7"/>
    <w:rsid w:val="00BA4585"/>
    <w:rsid w:val="00BA518D"/>
    <w:rsid w:val="00BA5F12"/>
    <w:rsid w:val="00BB2D47"/>
    <w:rsid w:val="00BB3F6D"/>
    <w:rsid w:val="00BB41F1"/>
    <w:rsid w:val="00BB535A"/>
    <w:rsid w:val="00BB5B77"/>
    <w:rsid w:val="00BC5CBA"/>
    <w:rsid w:val="00BC7997"/>
    <w:rsid w:val="00BD0206"/>
    <w:rsid w:val="00BD0287"/>
    <w:rsid w:val="00BD0D6C"/>
    <w:rsid w:val="00BD3F77"/>
    <w:rsid w:val="00BD6453"/>
    <w:rsid w:val="00BD703E"/>
    <w:rsid w:val="00BD70F9"/>
    <w:rsid w:val="00BE0F18"/>
    <w:rsid w:val="00BE7125"/>
    <w:rsid w:val="00BF0567"/>
    <w:rsid w:val="00BF183F"/>
    <w:rsid w:val="00BF43E3"/>
    <w:rsid w:val="00BF61D1"/>
    <w:rsid w:val="00BF7679"/>
    <w:rsid w:val="00BF7DD3"/>
    <w:rsid w:val="00C01922"/>
    <w:rsid w:val="00C07EC0"/>
    <w:rsid w:val="00C1347D"/>
    <w:rsid w:val="00C13D61"/>
    <w:rsid w:val="00C14656"/>
    <w:rsid w:val="00C15F6B"/>
    <w:rsid w:val="00C16C30"/>
    <w:rsid w:val="00C177CA"/>
    <w:rsid w:val="00C223F3"/>
    <w:rsid w:val="00C23869"/>
    <w:rsid w:val="00C24C6B"/>
    <w:rsid w:val="00C27AF1"/>
    <w:rsid w:val="00C32C47"/>
    <w:rsid w:val="00C357CD"/>
    <w:rsid w:val="00C43639"/>
    <w:rsid w:val="00C440B5"/>
    <w:rsid w:val="00C448E2"/>
    <w:rsid w:val="00C51624"/>
    <w:rsid w:val="00C52976"/>
    <w:rsid w:val="00C5462E"/>
    <w:rsid w:val="00C605CF"/>
    <w:rsid w:val="00C609A8"/>
    <w:rsid w:val="00C62443"/>
    <w:rsid w:val="00C62559"/>
    <w:rsid w:val="00C628B0"/>
    <w:rsid w:val="00C6674B"/>
    <w:rsid w:val="00C66B65"/>
    <w:rsid w:val="00C702E5"/>
    <w:rsid w:val="00C75643"/>
    <w:rsid w:val="00C76AE2"/>
    <w:rsid w:val="00C80719"/>
    <w:rsid w:val="00C812F9"/>
    <w:rsid w:val="00C84BBE"/>
    <w:rsid w:val="00C85C83"/>
    <w:rsid w:val="00C87051"/>
    <w:rsid w:val="00C872C1"/>
    <w:rsid w:val="00C87BC7"/>
    <w:rsid w:val="00C90D4C"/>
    <w:rsid w:val="00C93A78"/>
    <w:rsid w:val="00C9425D"/>
    <w:rsid w:val="00C942DE"/>
    <w:rsid w:val="00C943AB"/>
    <w:rsid w:val="00CA0C80"/>
    <w:rsid w:val="00CA0FAE"/>
    <w:rsid w:val="00CA50FE"/>
    <w:rsid w:val="00CA55D6"/>
    <w:rsid w:val="00CA619E"/>
    <w:rsid w:val="00CB1707"/>
    <w:rsid w:val="00CB1870"/>
    <w:rsid w:val="00CB52A5"/>
    <w:rsid w:val="00CB6D66"/>
    <w:rsid w:val="00CC19D0"/>
    <w:rsid w:val="00CC1F42"/>
    <w:rsid w:val="00CC5FC5"/>
    <w:rsid w:val="00CD37D6"/>
    <w:rsid w:val="00CE216C"/>
    <w:rsid w:val="00CE425C"/>
    <w:rsid w:val="00CF01C0"/>
    <w:rsid w:val="00CF08A6"/>
    <w:rsid w:val="00CF265B"/>
    <w:rsid w:val="00CF341A"/>
    <w:rsid w:val="00CF440E"/>
    <w:rsid w:val="00D01FBD"/>
    <w:rsid w:val="00D02DA1"/>
    <w:rsid w:val="00D04DBD"/>
    <w:rsid w:val="00D050FC"/>
    <w:rsid w:val="00D07D0E"/>
    <w:rsid w:val="00D13E7B"/>
    <w:rsid w:val="00D16EB6"/>
    <w:rsid w:val="00D20D25"/>
    <w:rsid w:val="00D20DE0"/>
    <w:rsid w:val="00D2267C"/>
    <w:rsid w:val="00D23D4D"/>
    <w:rsid w:val="00D30512"/>
    <w:rsid w:val="00D315F7"/>
    <w:rsid w:val="00D31B70"/>
    <w:rsid w:val="00D3278E"/>
    <w:rsid w:val="00D37422"/>
    <w:rsid w:val="00D40BF3"/>
    <w:rsid w:val="00D43D2A"/>
    <w:rsid w:val="00D50B1C"/>
    <w:rsid w:val="00D518E7"/>
    <w:rsid w:val="00D51F0A"/>
    <w:rsid w:val="00D57A29"/>
    <w:rsid w:val="00D623FE"/>
    <w:rsid w:val="00D64D0F"/>
    <w:rsid w:val="00D651B9"/>
    <w:rsid w:val="00D654F5"/>
    <w:rsid w:val="00D66D60"/>
    <w:rsid w:val="00D673E2"/>
    <w:rsid w:val="00D704D6"/>
    <w:rsid w:val="00D724EB"/>
    <w:rsid w:val="00D7277A"/>
    <w:rsid w:val="00D800AF"/>
    <w:rsid w:val="00D814DD"/>
    <w:rsid w:val="00D81A43"/>
    <w:rsid w:val="00D81E4A"/>
    <w:rsid w:val="00D84F83"/>
    <w:rsid w:val="00D8655A"/>
    <w:rsid w:val="00D87FF4"/>
    <w:rsid w:val="00D94B38"/>
    <w:rsid w:val="00D97365"/>
    <w:rsid w:val="00DA2ECE"/>
    <w:rsid w:val="00DA550A"/>
    <w:rsid w:val="00DA7E33"/>
    <w:rsid w:val="00DB01EA"/>
    <w:rsid w:val="00DB0FA8"/>
    <w:rsid w:val="00DB0FA9"/>
    <w:rsid w:val="00DB1848"/>
    <w:rsid w:val="00DB5428"/>
    <w:rsid w:val="00DB7CD8"/>
    <w:rsid w:val="00DC3800"/>
    <w:rsid w:val="00DC6427"/>
    <w:rsid w:val="00DC6F21"/>
    <w:rsid w:val="00DC795D"/>
    <w:rsid w:val="00DD0872"/>
    <w:rsid w:val="00DD26B3"/>
    <w:rsid w:val="00DD378C"/>
    <w:rsid w:val="00DD5740"/>
    <w:rsid w:val="00DD5950"/>
    <w:rsid w:val="00DE1D0D"/>
    <w:rsid w:val="00DE35C4"/>
    <w:rsid w:val="00DE3A08"/>
    <w:rsid w:val="00DE3BD9"/>
    <w:rsid w:val="00DE732B"/>
    <w:rsid w:val="00DF3EE6"/>
    <w:rsid w:val="00DF6ECD"/>
    <w:rsid w:val="00DF76DA"/>
    <w:rsid w:val="00DF7BE4"/>
    <w:rsid w:val="00E0149A"/>
    <w:rsid w:val="00E03281"/>
    <w:rsid w:val="00E048A9"/>
    <w:rsid w:val="00E1042B"/>
    <w:rsid w:val="00E11D74"/>
    <w:rsid w:val="00E11E6A"/>
    <w:rsid w:val="00E1391E"/>
    <w:rsid w:val="00E146BA"/>
    <w:rsid w:val="00E16BE1"/>
    <w:rsid w:val="00E16EB2"/>
    <w:rsid w:val="00E20717"/>
    <w:rsid w:val="00E2311A"/>
    <w:rsid w:val="00E251D4"/>
    <w:rsid w:val="00E27867"/>
    <w:rsid w:val="00E27C9D"/>
    <w:rsid w:val="00E3065B"/>
    <w:rsid w:val="00E30CA6"/>
    <w:rsid w:val="00E33203"/>
    <w:rsid w:val="00E34CE7"/>
    <w:rsid w:val="00E40D4C"/>
    <w:rsid w:val="00E41E45"/>
    <w:rsid w:val="00E429B6"/>
    <w:rsid w:val="00E43601"/>
    <w:rsid w:val="00E44DED"/>
    <w:rsid w:val="00E44E7C"/>
    <w:rsid w:val="00E52052"/>
    <w:rsid w:val="00E56A42"/>
    <w:rsid w:val="00E5735D"/>
    <w:rsid w:val="00E57A14"/>
    <w:rsid w:val="00E57C8C"/>
    <w:rsid w:val="00E60AEB"/>
    <w:rsid w:val="00E62485"/>
    <w:rsid w:val="00E652A6"/>
    <w:rsid w:val="00E6590E"/>
    <w:rsid w:val="00E669C3"/>
    <w:rsid w:val="00E70C70"/>
    <w:rsid w:val="00E72513"/>
    <w:rsid w:val="00E73CA7"/>
    <w:rsid w:val="00E74562"/>
    <w:rsid w:val="00E75820"/>
    <w:rsid w:val="00E8285F"/>
    <w:rsid w:val="00E87A27"/>
    <w:rsid w:val="00E922C5"/>
    <w:rsid w:val="00E973A6"/>
    <w:rsid w:val="00E975A4"/>
    <w:rsid w:val="00E97BB4"/>
    <w:rsid w:val="00EA231A"/>
    <w:rsid w:val="00EA3DAB"/>
    <w:rsid w:val="00EA40EE"/>
    <w:rsid w:val="00EA78D1"/>
    <w:rsid w:val="00EB03D0"/>
    <w:rsid w:val="00EB1045"/>
    <w:rsid w:val="00EB1341"/>
    <w:rsid w:val="00EB31A6"/>
    <w:rsid w:val="00EB3F01"/>
    <w:rsid w:val="00EB4824"/>
    <w:rsid w:val="00EB5AAE"/>
    <w:rsid w:val="00EB6252"/>
    <w:rsid w:val="00EB6687"/>
    <w:rsid w:val="00EB74F5"/>
    <w:rsid w:val="00EC5D98"/>
    <w:rsid w:val="00ED2756"/>
    <w:rsid w:val="00ED4768"/>
    <w:rsid w:val="00ED5498"/>
    <w:rsid w:val="00ED596F"/>
    <w:rsid w:val="00EE144D"/>
    <w:rsid w:val="00EE4FA2"/>
    <w:rsid w:val="00EE730C"/>
    <w:rsid w:val="00EF0C8C"/>
    <w:rsid w:val="00EF5FBC"/>
    <w:rsid w:val="00EF626A"/>
    <w:rsid w:val="00EF7484"/>
    <w:rsid w:val="00F02849"/>
    <w:rsid w:val="00F031C1"/>
    <w:rsid w:val="00F03ADF"/>
    <w:rsid w:val="00F0552D"/>
    <w:rsid w:val="00F074B8"/>
    <w:rsid w:val="00F16F3A"/>
    <w:rsid w:val="00F17B0A"/>
    <w:rsid w:val="00F17DCA"/>
    <w:rsid w:val="00F218BC"/>
    <w:rsid w:val="00F2191F"/>
    <w:rsid w:val="00F23566"/>
    <w:rsid w:val="00F23ED9"/>
    <w:rsid w:val="00F319E2"/>
    <w:rsid w:val="00F31A1C"/>
    <w:rsid w:val="00F31EC9"/>
    <w:rsid w:val="00F32A57"/>
    <w:rsid w:val="00F34D00"/>
    <w:rsid w:val="00F353AF"/>
    <w:rsid w:val="00F40070"/>
    <w:rsid w:val="00F415FE"/>
    <w:rsid w:val="00F51FAB"/>
    <w:rsid w:val="00F52AAA"/>
    <w:rsid w:val="00F551A0"/>
    <w:rsid w:val="00F573F1"/>
    <w:rsid w:val="00F655F5"/>
    <w:rsid w:val="00F71F5D"/>
    <w:rsid w:val="00F80651"/>
    <w:rsid w:val="00F815EB"/>
    <w:rsid w:val="00F83576"/>
    <w:rsid w:val="00F84D30"/>
    <w:rsid w:val="00F85A2E"/>
    <w:rsid w:val="00F86143"/>
    <w:rsid w:val="00F871EA"/>
    <w:rsid w:val="00F9066D"/>
    <w:rsid w:val="00F92474"/>
    <w:rsid w:val="00F92881"/>
    <w:rsid w:val="00F936E3"/>
    <w:rsid w:val="00F9472B"/>
    <w:rsid w:val="00FA2DE7"/>
    <w:rsid w:val="00FA40A1"/>
    <w:rsid w:val="00FA421D"/>
    <w:rsid w:val="00FA6209"/>
    <w:rsid w:val="00FA761F"/>
    <w:rsid w:val="00FA7924"/>
    <w:rsid w:val="00FA7FF1"/>
    <w:rsid w:val="00FB06DA"/>
    <w:rsid w:val="00FB0B33"/>
    <w:rsid w:val="00FB12C9"/>
    <w:rsid w:val="00FB143A"/>
    <w:rsid w:val="00FB2B2A"/>
    <w:rsid w:val="00FB3B75"/>
    <w:rsid w:val="00FC130C"/>
    <w:rsid w:val="00FC1580"/>
    <w:rsid w:val="00FC5067"/>
    <w:rsid w:val="00FC6891"/>
    <w:rsid w:val="00FC7099"/>
    <w:rsid w:val="00FD256A"/>
    <w:rsid w:val="00FD5D39"/>
    <w:rsid w:val="00FD75C9"/>
    <w:rsid w:val="00FD7F8E"/>
    <w:rsid w:val="00FE2F76"/>
    <w:rsid w:val="00FE3AC8"/>
    <w:rsid w:val="00FE5A4F"/>
    <w:rsid w:val="00FE6676"/>
    <w:rsid w:val="00FF22D3"/>
    <w:rsid w:val="00FF4781"/>
    <w:rsid w:val="00FF51FF"/>
    <w:rsid w:val="00FF5F18"/>
    <w:rsid w:val="00FF6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B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1B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1B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1B2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1536</Words>
  <Characters>8757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Лукашова Т.А.</dc:creator>
  <cp:keywords/>
  <dc:description/>
  <cp:lastModifiedBy>СЭД</cp:lastModifiedBy>
  <cp:revision>10</cp:revision>
  <dcterms:created xsi:type="dcterms:W3CDTF">2014-08-18T02:42:00Z</dcterms:created>
  <dcterms:modified xsi:type="dcterms:W3CDTF">2014-08-27T05:55:00Z</dcterms:modified>
</cp:coreProperties>
</file>