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BA" w:rsidRPr="00A00583" w:rsidRDefault="00455DBA" w:rsidP="00A00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ЧТОБЫ ЖИЗНЬ БЫЛА ДЛИННЕЕ</w:t>
      </w:r>
    </w:p>
    <w:p w:rsidR="0032150A" w:rsidRDefault="00A00583" w:rsidP="00455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Д</w:t>
      </w:r>
      <w:r w:rsidR="0032150A" w:rsidRPr="00A00583">
        <w:rPr>
          <w:rFonts w:ascii="Times New Roman" w:hAnsi="Times New Roman" w:cs="Times New Roman"/>
          <w:b/>
          <w:sz w:val="24"/>
          <w:szCs w:val="24"/>
        </w:rPr>
        <w:t>о конца текущего года</w:t>
      </w:r>
      <w:r w:rsidR="008E6DA8" w:rsidRPr="00A00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50A" w:rsidRPr="00A00583">
        <w:rPr>
          <w:rFonts w:ascii="Times New Roman" w:hAnsi="Times New Roman" w:cs="Times New Roman"/>
          <w:b/>
          <w:sz w:val="24"/>
          <w:szCs w:val="24"/>
        </w:rPr>
        <w:t xml:space="preserve"> продолжается диспансеризация взрослого населения.</w:t>
      </w:r>
    </w:p>
    <w:p w:rsidR="00A00583" w:rsidRPr="00A00583" w:rsidRDefault="00A00583" w:rsidP="00455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583" w:rsidRDefault="0032150A" w:rsidP="00815A51">
      <w:pPr>
        <w:spacing w:after="0"/>
        <w:ind w:right="849"/>
        <w:jc w:val="both"/>
        <w:rPr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нашего  города или выявить их на ранней стадии развития, когда их лечение наиболее эффективно.</w:t>
      </w:r>
      <w:r w:rsidR="00815A51" w:rsidRPr="00A00583">
        <w:rPr>
          <w:sz w:val="24"/>
          <w:szCs w:val="24"/>
        </w:rPr>
        <w:t xml:space="preserve"> </w:t>
      </w:r>
    </w:p>
    <w:p w:rsidR="00815A51" w:rsidRPr="00A00583" w:rsidRDefault="00815A51" w:rsidP="00815A51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sz w:val="24"/>
          <w:szCs w:val="24"/>
        </w:rPr>
        <w:t>Диспансеризацию можно пройти бесплатно  в медицинском учреждении по месту прикрепления полиса ОМС. Ответственные за организацию и проведение – участковые  врачи- терапевты.</w:t>
      </w:r>
    </w:p>
    <w:p w:rsidR="00815A51" w:rsidRPr="00A00583" w:rsidRDefault="00815A51" w:rsidP="00815A51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sz w:val="24"/>
          <w:szCs w:val="24"/>
        </w:rPr>
        <w:t xml:space="preserve">В 2013 году всеобщей диспансеризации подлежат граждане, родившиеся </w:t>
      </w:r>
      <w:proofErr w:type="gramStart"/>
      <w:r w:rsidRPr="00A005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6B63" w:rsidRPr="00A00583" w:rsidRDefault="00815A51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sz w:val="24"/>
          <w:szCs w:val="24"/>
        </w:rPr>
        <w:t xml:space="preserve">1992, 1989, 1986,1983, 1980, 1977, 1974, 1971, 1968, 1965, 1962,1959, 1956, 1953, 1950, 1947, 1944, 1941, 1938, 1935, 1932, 1929, 1926, 1923, 1920, 1917, 1914 </w:t>
      </w:r>
      <w:proofErr w:type="gramStart"/>
      <w:r w:rsidRPr="00A00583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A00583">
        <w:rPr>
          <w:rFonts w:ascii="Times New Roman" w:hAnsi="Times New Roman" w:cs="Times New Roman"/>
          <w:sz w:val="24"/>
          <w:szCs w:val="24"/>
        </w:rPr>
        <w:t>.</w:t>
      </w:r>
    </w:p>
    <w:p w:rsidR="00856B63" w:rsidRPr="00A00583" w:rsidRDefault="00856B6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sz w:val="24"/>
          <w:szCs w:val="24"/>
        </w:rPr>
        <w:t xml:space="preserve"> </w:t>
      </w:r>
      <w:r w:rsidRPr="00A00583">
        <w:rPr>
          <w:rFonts w:ascii="Times New Roman" w:hAnsi="Times New Roman" w:cs="Times New Roman"/>
          <w:sz w:val="24"/>
          <w:szCs w:val="24"/>
        </w:rPr>
        <w:t>Медицинские осмотры в рамках диспансеризации взрослого населения будут проводиться 1 раз в 3 года. Первая проводится в 21 год, последующие – с трехлетним интервалом на протяжении всей жизни. Для ветеранов ВОВ и студентов, обучающихся на очной форме, медицинские осмотры планируются проводить ежегодно. Диспансеризация населения включает в себя 2 этапа.</w:t>
      </w:r>
    </w:p>
    <w:p w:rsidR="00856B63" w:rsidRPr="00A00583" w:rsidRDefault="00856B6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0058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ПЕРВЫЙ ЭТАП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56B63" w:rsidRPr="00A00583">
        <w:rPr>
          <w:rFonts w:ascii="Times New Roman" w:hAnsi="Times New Roman" w:cs="Times New Roman"/>
          <w:sz w:val="24"/>
          <w:szCs w:val="24"/>
        </w:rPr>
        <w:t>испансеризации (скрининг) проводится с целью первичного выявления и отбора граждан  с подозрением на наличие заболеваний и включает в себя: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56B63" w:rsidRPr="00A00583">
        <w:rPr>
          <w:rFonts w:ascii="Times New Roman" w:hAnsi="Times New Roman" w:cs="Times New Roman"/>
          <w:sz w:val="24"/>
          <w:szCs w:val="24"/>
        </w:rPr>
        <w:t>прос (анкетирование) на выявление хронических неинфекционных заболеваний и факторов риска их развития.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нтропометрию (измерение </w:t>
      </w:r>
      <w:proofErr w:type="gramStart"/>
      <w:r w:rsidR="00856B63" w:rsidRPr="00A00583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стоя, массы тела, окружности талии, расчет индекса масса тела);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="00856B63" w:rsidRPr="00A00583">
        <w:rPr>
          <w:rFonts w:ascii="Times New Roman" w:hAnsi="Times New Roman" w:cs="Times New Roman"/>
          <w:sz w:val="24"/>
          <w:szCs w:val="24"/>
        </w:rPr>
        <w:t>змерение артериального давления, тонометрию глаз (для граждан 39 лет и старше), определение общего холестерина крови  и глюкозы крови  экспресс методом (допускается лабораторный метод); ЭКГ в покое (всем в 21 год, далее для мужчин в возрасте старше 35 лет, для женщин в возр</w:t>
      </w:r>
      <w:r w:rsidR="00455DBA" w:rsidRPr="00A00583">
        <w:rPr>
          <w:rFonts w:ascii="Times New Roman" w:hAnsi="Times New Roman" w:cs="Times New Roman"/>
          <w:sz w:val="24"/>
          <w:szCs w:val="24"/>
        </w:rPr>
        <w:t xml:space="preserve">асте 45 и старше); 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 маммография (для женщин с 39 лет и старше</w:t>
      </w:r>
      <w:r w:rsidR="008E6DA8" w:rsidRPr="00A00583">
        <w:rPr>
          <w:rFonts w:ascii="Times New Roman" w:hAnsi="Times New Roman" w:cs="Times New Roman"/>
          <w:sz w:val="24"/>
          <w:szCs w:val="24"/>
        </w:rPr>
        <w:t>)</w:t>
      </w:r>
      <w:r w:rsidR="00856B63" w:rsidRPr="00A0058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клинический анализ крови, анализ крови б</w:t>
      </w:r>
      <w:r w:rsidR="008E6DA8" w:rsidRPr="00A00583">
        <w:rPr>
          <w:rFonts w:ascii="Times New Roman" w:hAnsi="Times New Roman" w:cs="Times New Roman"/>
          <w:sz w:val="24"/>
          <w:szCs w:val="24"/>
        </w:rPr>
        <w:t>иохимический, общий анализ мочи,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 исследования кала на скрытую кровь (для лиц с 45 лет и старше), определение (</w:t>
      </w:r>
      <w:proofErr w:type="spellStart"/>
      <w:proofErr w:type="gramStart"/>
      <w:r w:rsidR="00856B63" w:rsidRPr="00A00583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="00856B63" w:rsidRPr="00A00583">
        <w:rPr>
          <w:rFonts w:ascii="Times New Roman" w:hAnsi="Times New Roman" w:cs="Times New Roman"/>
          <w:sz w:val="24"/>
          <w:szCs w:val="24"/>
        </w:rPr>
        <w:t>) антигена в крови (для мужчин старше 50 лет), УЗИ органов брюшной полости (для лиц в возрасте 45,51,57,63 и 69 лет).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56B63" w:rsidRPr="00A00583">
        <w:rPr>
          <w:rFonts w:ascii="Times New Roman" w:hAnsi="Times New Roman" w:cs="Times New Roman"/>
          <w:sz w:val="24"/>
          <w:szCs w:val="24"/>
        </w:rPr>
        <w:t>рофилактический прием (осмотр, консультация) врача-невролога (для лиц в возрасте 51,57,63 и 69 лет).</w:t>
      </w:r>
    </w:p>
    <w:p w:rsidR="00455DBA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рием (осмотр) врача-терапевта здоровых лиц и лиц с определившимся диагнозом заболевания, не требующих </w:t>
      </w:r>
      <w:proofErr w:type="spellStart"/>
      <w:r w:rsidR="00856B63" w:rsidRPr="00A00583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 на втором этапе диспансеризации</w:t>
      </w:r>
      <w:r w:rsidR="00455DBA" w:rsidRPr="00A00583">
        <w:rPr>
          <w:rFonts w:ascii="Times New Roman" w:hAnsi="Times New Roman" w:cs="Times New Roman"/>
          <w:sz w:val="24"/>
          <w:szCs w:val="24"/>
        </w:rPr>
        <w:t>.</w:t>
      </w:r>
    </w:p>
    <w:p w:rsid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0058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ВТОРОЙ ЭТАП</w:t>
      </w:r>
    </w:p>
    <w:p w:rsidR="00856B63" w:rsidRPr="00A00583" w:rsidRDefault="00856B6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0583">
        <w:rPr>
          <w:rFonts w:ascii="Times New Roman" w:hAnsi="Times New Roman" w:cs="Times New Roman"/>
          <w:sz w:val="24"/>
          <w:szCs w:val="24"/>
        </w:rPr>
        <w:t>Д</w:t>
      </w:r>
      <w:r w:rsidRPr="00A00583">
        <w:rPr>
          <w:rFonts w:ascii="Times New Roman" w:hAnsi="Times New Roman" w:cs="Times New Roman"/>
          <w:sz w:val="24"/>
          <w:szCs w:val="24"/>
        </w:rPr>
        <w:t>ообследование</w:t>
      </w:r>
      <w:proofErr w:type="spellEnd"/>
      <w:r w:rsidRPr="00A00583">
        <w:rPr>
          <w:rFonts w:ascii="Times New Roman" w:hAnsi="Times New Roman" w:cs="Times New Roman"/>
          <w:sz w:val="24"/>
          <w:szCs w:val="24"/>
        </w:rPr>
        <w:t xml:space="preserve"> и уточнение диагноза заболевания, проведение углубленного проф</w:t>
      </w:r>
      <w:r w:rsidR="00A00583">
        <w:rPr>
          <w:rFonts w:ascii="Times New Roman" w:hAnsi="Times New Roman" w:cs="Times New Roman"/>
          <w:sz w:val="24"/>
          <w:szCs w:val="24"/>
        </w:rPr>
        <w:t>илактического консультирования):</w:t>
      </w:r>
      <w:proofErr w:type="gramEnd"/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56B63" w:rsidRPr="00A00583">
        <w:rPr>
          <w:rFonts w:ascii="Times New Roman" w:hAnsi="Times New Roman" w:cs="Times New Roman"/>
          <w:sz w:val="24"/>
          <w:szCs w:val="24"/>
        </w:rPr>
        <w:t>зофагогастродуоденоскопия</w:t>
      </w:r>
      <w:proofErr w:type="spell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(для лиц в возрасте старше 50 лет при наличии выявленных при анкетировании «</w:t>
      </w:r>
      <w:proofErr w:type="spellStart"/>
      <w:r w:rsidR="00856B63" w:rsidRPr="00A00583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» жалоб и отягощенной наследственности по онкологическим заболеваниям </w:t>
      </w:r>
      <w:proofErr w:type="spellStart"/>
      <w:r w:rsidR="00856B63" w:rsidRPr="00A00583">
        <w:rPr>
          <w:rFonts w:ascii="Times New Roman" w:hAnsi="Times New Roman" w:cs="Times New Roman"/>
          <w:sz w:val="24"/>
          <w:szCs w:val="24"/>
        </w:rPr>
        <w:t>эзофагогастральной</w:t>
      </w:r>
      <w:proofErr w:type="spell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зоны)</w:t>
      </w:r>
    </w:p>
    <w:p w:rsidR="00856B6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смотр (консультация) офтальмолога, невролога, </w:t>
      </w:r>
      <w:proofErr w:type="spellStart"/>
      <w:r w:rsidR="00856B63" w:rsidRPr="00A00583">
        <w:rPr>
          <w:rFonts w:ascii="Times New Roman" w:hAnsi="Times New Roman" w:cs="Times New Roman"/>
          <w:sz w:val="24"/>
          <w:szCs w:val="24"/>
        </w:rPr>
        <w:t>хирургауролога</w:t>
      </w:r>
      <w:proofErr w:type="spellEnd"/>
    </w:p>
    <w:p w:rsidR="00815A51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56B63" w:rsidRPr="00A00583">
        <w:rPr>
          <w:rFonts w:ascii="Times New Roman" w:hAnsi="Times New Roman" w:cs="Times New Roman"/>
          <w:sz w:val="24"/>
          <w:szCs w:val="24"/>
        </w:rPr>
        <w:t xml:space="preserve">аправление пациента по выявленным показаниям в медицинскую </w:t>
      </w:r>
      <w:proofErr w:type="gramStart"/>
      <w:r w:rsidR="00856B63" w:rsidRPr="00A00583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="00856B63" w:rsidRPr="00A00583">
        <w:rPr>
          <w:rFonts w:ascii="Times New Roman" w:hAnsi="Times New Roman" w:cs="Times New Roman"/>
          <w:sz w:val="24"/>
          <w:szCs w:val="24"/>
        </w:rPr>
        <w:t xml:space="preserve"> оказывающую специализированную, в том числе высокотехнологичную медицинскую помощь</w:t>
      </w:r>
      <w:r w:rsidR="00455DBA" w:rsidRPr="00A00583">
        <w:rPr>
          <w:rFonts w:ascii="Times New Roman" w:hAnsi="Times New Roman" w:cs="Times New Roman"/>
          <w:sz w:val="24"/>
          <w:szCs w:val="24"/>
        </w:rPr>
        <w:t>.</w:t>
      </w:r>
    </w:p>
    <w:p w:rsidR="00856B63" w:rsidRPr="00A00583" w:rsidRDefault="00A00583" w:rsidP="00A0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583">
        <w:rPr>
          <w:rFonts w:ascii="Times New Roman" w:hAnsi="Times New Roman" w:cs="Times New Roman"/>
          <w:sz w:val="24"/>
          <w:szCs w:val="24"/>
        </w:rPr>
        <w:t>Согласно ст.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обеспечить условия для прохождения работниками медицинских осмотров и диспансеризации, а так же беспрепятственно отпускать работников для их прохождения.</w:t>
      </w:r>
    </w:p>
    <w:p w:rsidR="00455DBA" w:rsidRPr="00A00583" w:rsidRDefault="00815A51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 xml:space="preserve">Адреса и телефоны </w:t>
      </w:r>
      <w:r w:rsidR="00455DBA" w:rsidRPr="00A00583">
        <w:rPr>
          <w:rFonts w:ascii="Times New Roman" w:hAnsi="Times New Roman" w:cs="Times New Roman"/>
          <w:b/>
          <w:sz w:val="24"/>
          <w:szCs w:val="24"/>
        </w:rPr>
        <w:t>МБУЗ «</w:t>
      </w:r>
      <w:proofErr w:type="spellStart"/>
      <w:r w:rsidR="00455DBA" w:rsidRPr="00A00583">
        <w:rPr>
          <w:rFonts w:ascii="Times New Roman" w:hAnsi="Times New Roman" w:cs="Times New Roman"/>
          <w:b/>
          <w:sz w:val="24"/>
          <w:szCs w:val="24"/>
        </w:rPr>
        <w:t>Губахинская</w:t>
      </w:r>
      <w:proofErr w:type="spellEnd"/>
      <w:r w:rsidR="00455DBA" w:rsidRPr="00A00583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поликлиника»</w:t>
      </w:r>
    </w:p>
    <w:p w:rsidR="00815A51" w:rsidRPr="00A00583" w:rsidRDefault="00815A51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5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0058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00583">
        <w:rPr>
          <w:rFonts w:ascii="Times New Roman" w:hAnsi="Times New Roman" w:cs="Times New Roman"/>
          <w:b/>
          <w:sz w:val="24"/>
          <w:szCs w:val="24"/>
        </w:rPr>
        <w:t>убаха</w:t>
      </w:r>
      <w:proofErr w:type="spellEnd"/>
      <w:r w:rsidRPr="00A00583">
        <w:rPr>
          <w:rFonts w:ascii="Times New Roman" w:hAnsi="Times New Roman" w:cs="Times New Roman"/>
          <w:b/>
          <w:sz w:val="24"/>
          <w:szCs w:val="24"/>
        </w:rPr>
        <w:t xml:space="preserve"> ул.Дегтярева, д.1,  телефоны для справок  - 49891</w:t>
      </w:r>
    </w:p>
    <w:p w:rsidR="00815A51" w:rsidRPr="00A00583" w:rsidRDefault="00815A51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0058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00583">
        <w:rPr>
          <w:rFonts w:ascii="Times New Roman" w:hAnsi="Times New Roman" w:cs="Times New Roman"/>
          <w:b/>
          <w:sz w:val="24"/>
          <w:szCs w:val="24"/>
        </w:rPr>
        <w:t>еверный ул.Чернышевского, д.1  т.44225</w:t>
      </w:r>
    </w:p>
    <w:p w:rsidR="00815A51" w:rsidRDefault="00815A51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058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A0058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00583">
        <w:rPr>
          <w:rFonts w:ascii="Times New Roman" w:hAnsi="Times New Roman" w:cs="Times New Roman"/>
          <w:b/>
          <w:sz w:val="24"/>
          <w:szCs w:val="24"/>
        </w:rPr>
        <w:t>глеральский</w:t>
      </w:r>
      <w:proofErr w:type="spellEnd"/>
      <w:r w:rsidRPr="00A00583">
        <w:rPr>
          <w:rFonts w:ascii="Times New Roman" w:hAnsi="Times New Roman" w:cs="Times New Roman"/>
          <w:b/>
          <w:sz w:val="24"/>
          <w:szCs w:val="24"/>
        </w:rPr>
        <w:t xml:space="preserve"> ул.2-я Коммунистическая, д.102  - 46321</w:t>
      </w:r>
    </w:p>
    <w:p w:rsidR="00A00583" w:rsidRPr="00A00583" w:rsidRDefault="00A00583" w:rsidP="00856B63">
      <w:pPr>
        <w:spacing w:after="0"/>
        <w:ind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63" w:rsidRPr="00A00583" w:rsidRDefault="00A00583" w:rsidP="00856B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83">
        <w:rPr>
          <w:rFonts w:ascii="Times New Roman" w:hAnsi="Times New Roman" w:cs="Times New Roman"/>
          <w:b/>
          <w:sz w:val="24"/>
          <w:szCs w:val="24"/>
        </w:rPr>
        <w:t>Пресс-служба администрации округа.</w:t>
      </w:r>
    </w:p>
    <w:sectPr w:rsidR="00856B63" w:rsidRPr="00A00583" w:rsidSect="0057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0A"/>
    <w:rsid w:val="0003745C"/>
    <w:rsid w:val="0032150A"/>
    <w:rsid w:val="00455DBA"/>
    <w:rsid w:val="00575DD8"/>
    <w:rsid w:val="00815A51"/>
    <w:rsid w:val="00856B63"/>
    <w:rsid w:val="008E6DA8"/>
    <w:rsid w:val="00A0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C42F-BD39-43B2-A1A3-EDE4ECA3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dcterms:created xsi:type="dcterms:W3CDTF">2013-10-22T07:28:00Z</dcterms:created>
  <dcterms:modified xsi:type="dcterms:W3CDTF">2013-10-23T03:14:00Z</dcterms:modified>
</cp:coreProperties>
</file>