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86077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245136" w:rsidRPr="00745450" w:rsidRDefault="00245136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F561A1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23</w:t>
      </w:r>
      <w:r w:rsidR="00ED4C20">
        <w:rPr>
          <w:szCs w:val="28"/>
          <w:u w:val="single"/>
        </w:rPr>
        <w:t>.1</w:t>
      </w:r>
      <w:r w:rsidR="00F26E7C">
        <w:rPr>
          <w:szCs w:val="28"/>
          <w:u w:val="single"/>
        </w:rPr>
        <w:t>1</w:t>
      </w:r>
      <w:r w:rsidR="00F342DA">
        <w:rPr>
          <w:szCs w:val="28"/>
          <w:u w:val="single"/>
        </w:rPr>
        <w:t>.</w:t>
      </w:r>
      <w:r w:rsidR="002A6736" w:rsidRPr="00A7469F">
        <w:rPr>
          <w:szCs w:val="28"/>
          <w:u w:val="single"/>
        </w:rPr>
        <w:t>2018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936"/>
      </w:tblGrid>
      <w:tr w:rsidR="00BF633B" w:rsidRPr="005F24CE" w:rsidTr="0034276F">
        <w:trPr>
          <w:trHeight w:val="1789"/>
        </w:trPr>
        <w:tc>
          <w:tcPr>
            <w:tcW w:w="3936" w:type="dxa"/>
          </w:tcPr>
          <w:p w:rsidR="00BF633B" w:rsidRPr="005F24CE" w:rsidRDefault="00F26E7C" w:rsidP="004C4E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AF7920">
              <w:rPr>
                <w:b/>
                <w:bCs/>
                <w:sz w:val="28"/>
                <w:szCs w:val="28"/>
                <w:lang w:eastAsia="en-US"/>
              </w:rPr>
              <w:t>Об утверждении Порядка назначения и проведения опроса граждан на территории Губахинского городского округа</w:t>
            </w:r>
          </w:p>
        </w:tc>
      </w:tr>
    </w:tbl>
    <w:p w:rsidR="00AF7920" w:rsidRPr="00F561A1" w:rsidRDefault="00F26E7C" w:rsidP="00F561A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0221">
        <w:rPr>
          <w:color w:val="000000"/>
          <w:sz w:val="28"/>
          <w:szCs w:val="28"/>
        </w:rPr>
        <w:t xml:space="preserve">В соответствии с </w:t>
      </w:r>
      <w:hyperlink r:id="rId9" w:history="1">
        <w:r w:rsidRPr="00930221">
          <w:rPr>
            <w:color w:val="000000"/>
            <w:sz w:val="28"/>
            <w:szCs w:val="28"/>
          </w:rPr>
          <w:t>ч</w:t>
        </w:r>
        <w:r w:rsidR="00AF7920">
          <w:rPr>
            <w:color w:val="000000"/>
            <w:sz w:val="28"/>
            <w:szCs w:val="28"/>
          </w:rPr>
          <w:t xml:space="preserve">астью </w:t>
        </w:r>
        <w:r w:rsidRPr="00930221">
          <w:rPr>
            <w:color w:val="000000"/>
            <w:sz w:val="28"/>
            <w:szCs w:val="28"/>
          </w:rPr>
          <w:t>4 ст</w:t>
        </w:r>
        <w:r w:rsidR="00AF7920">
          <w:rPr>
            <w:color w:val="000000"/>
            <w:sz w:val="28"/>
            <w:szCs w:val="28"/>
          </w:rPr>
          <w:t xml:space="preserve">атьи </w:t>
        </w:r>
        <w:r w:rsidRPr="00930221">
          <w:rPr>
            <w:color w:val="000000"/>
            <w:sz w:val="28"/>
            <w:szCs w:val="28"/>
          </w:rPr>
          <w:t>31</w:t>
        </w:r>
      </w:hyperlink>
      <w:r w:rsidRPr="00930221">
        <w:rPr>
          <w:color w:val="000000"/>
          <w:sz w:val="28"/>
          <w:szCs w:val="28"/>
        </w:rPr>
        <w:t xml:space="preserve"> Федерального закона от 06</w:t>
      </w:r>
      <w:r w:rsidR="00AF7920">
        <w:rPr>
          <w:color w:val="000000"/>
          <w:sz w:val="28"/>
          <w:szCs w:val="28"/>
        </w:rPr>
        <w:t xml:space="preserve"> октября </w:t>
      </w:r>
      <w:r w:rsidRPr="00930221">
        <w:rPr>
          <w:color w:val="000000"/>
          <w:sz w:val="28"/>
          <w:szCs w:val="28"/>
        </w:rPr>
        <w:t xml:space="preserve">2003 </w:t>
      </w:r>
      <w:r w:rsidR="00AF7920">
        <w:rPr>
          <w:color w:val="000000"/>
          <w:sz w:val="28"/>
          <w:szCs w:val="28"/>
        </w:rPr>
        <w:t>№</w:t>
      </w:r>
      <w:r w:rsidRPr="00930221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930221">
          <w:rPr>
            <w:color w:val="000000"/>
            <w:sz w:val="28"/>
            <w:szCs w:val="28"/>
          </w:rPr>
          <w:t>Законом</w:t>
        </w:r>
      </w:hyperlink>
      <w:r w:rsidR="00AF7920">
        <w:rPr>
          <w:color w:val="000000"/>
          <w:sz w:val="28"/>
          <w:szCs w:val="28"/>
        </w:rPr>
        <w:t xml:space="preserve"> Пермского края от 21 декабря </w:t>
      </w:r>
      <w:r w:rsidRPr="00930221">
        <w:rPr>
          <w:color w:val="000000"/>
          <w:sz w:val="28"/>
          <w:szCs w:val="28"/>
        </w:rPr>
        <w:t xml:space="preserve">2015 № 584-ПК «О порядке назначения и проведения опроса граждан в муниципальных образованиях Пермского края», </w:t>
      </w:r>
      <w:r w:rsidR="00AF7920">
        <w:rPr>
          <w:color w:val="000000"/>
          <w:sz w:val="28"/>
          <w:szCs w:val="28"/>
        </w:rPr>
        <w:t xml:space="preserve">статьей 20 Устава </w:t>
      </w:r>
      <w:r w:rsidRPr="00930221">
        <w:rPr>
          <w:rFonts w:eastAsia="Calibri"/>
          <w:color w:val="000000"/>
          <w:sz w:val="28"/>
          <w:szCs w:val="28"/>
          <w:lang w:eastAsia="en-US"/>
        </w:rPr>
        <w:t>Губахинского городского округа,</w:t>
      </w:r>
      <w:r w:rsidR="00F561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0221">
        <w:rPr>
          <w:sz w:val="28"/>
          <w:szCs w:val="28"/>
        </w:rPr>
        <w:t>Губахинская  городская Дума РЕШАЕТ:</w:t>
      </w:r>
    </w:p>
    <w:p w:rsidR="00F26E7C" w:rsidRPr="00930221" w:rsidRDefault="00F26E7C" w:rsidP="00AF792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221">
        <w:rPr>
          <w:rFonts w:eastAsia="Calibri"/>
          <w:sz w:val="28"/>
          <w:szCs w:val="28"/>
          <w:lang w:eastAsia="en-US"/>
        </w:rPr>
        <w:t xml:space="preserve">1. </w:t>
      </w:r>
      <w:r w:rsidRPr="00930221">
        <w:rPr>
          <w:sz w:val="28"/>
          <w:szCs w:val="28"/>
        </w:rPr>
        <w:t xml:space="preserve">Утвердить прилагаемый </w:t>
      </w:r>
      <w:hyperlink w:anchor="Par38" w:history="1">
        <w:r w:rsidRPr="00930221">
          <w:rPr>
            <w:color w:val="000000"/>
            <w:sz w:val="28"/>
            <w:szCs w:val="28"/>
          </w:rPr>
          <w:t>Порядок</w:t>
        </w:r>
      </w:hyperlink>
      <w:r w:rsidRPr="00930221">
        <w:rPr>
          <w:color w:val="000000"/>
          <w:sz w:val="28"/>
          <w:szCs w:val="28"/>
        </w:rPr>
        <w:t xml:space="preserve"> </w:t>
      </w:r>
      <w:r w:rsidRPr="00930221">
        <w:rPr>
          <w:sz w:val="28"/>
          <w:szCs w:val="28"/>
        </w:rPr>
        <w:t xml:space="preserve">назначения и проведения опроса граждан на территории </w:t>
      </w:r>
      <w:r w:rsidR="00AF7920">
        <w:rPr>
          <w:sz w:val="28"/>
          <w:szCs w:val="28"/>
        </w:rPr>
        <w:t xml:space="preserve">Губахинского городского округа </w:t>
      </w:r>
      <w:r w:rsidRPr="00930221">
        <w:rPr>
          <w:rFonts w:eastAsia="Calibri"/>
          <w:sz w:val="28"/>
          <w:szCs w:val="28"/>
          <w:lang w:eastAsia="en-US"/>
        </w:rPr>
        <w:t>согласно приложению к настоящему решению.</w:t>
      </w:r>
    </w:p>
    <w:p w:rsidR="00F26E7C" w:rsidRDefault="00F26E7C" w:rsidP="00AF792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5E43AD">
        <w:rPr>
          <w:color w:val="000000"/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официальном сайте Губахинского городского округа.</w:t>
      </w:r>
    </w:p>
    <w:p w:rsidR="00F26E7C" w:rsidRDefault="00F26E7C" w:rsidP="00AF792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A7469F">
        <w:rPr>
          <w:color w:val="000000"/>
          <w:sz w:val="28"/>
          <w:szCs w:val="28"/>
          <w:lang w:bidi="ru-RU"/>
        </w:rPr>
        <w:t xml:space="preserve">Настоящее решение вступает в силу </w:t>
      </w:r>
      <w:r w:rsidR="00F561A1" w:rsidRPr="00F561A1">
        <w:rPr>
          <w:color w:val="000000"/>
          <w:sz w:val="28"/>
          <w:szCs w:val="28"/>
          <w:highlight w:val="yellow"/>
          <w:lang w:bidi="ru-RU"/>
        </w:rPr>
        <w:t>с момента</w:t>
      </w:r>
      <w:r w:rsidRPr="00A7469F">
        <w:rPr>
          <w:color w:val="000000"/>
          <w:sz w:val="28"/>
          <w:szCs w:val="28"/>
          <w:lang w:bidi="ru-RU"/>
        </w:rPr>
        <w:t xml:space="preserve"> </w:t>
      </w:r>
      <w:r w:rsidRPr="00A7469F">
        <w:rPr>
          <w:rFonts w:eastAsia="Calibri"/>
          <w:sz w:val="28"/>
          <w:szCs w:val="28"/>
          <w:lang w:eastAsia="en-US"/>
        </w:rPr>
        <w:t>опубликования.</w:t>
      </w:r>
    </w:p>
    <w:p w:rsidR="00F26E7C" w:rsidRPr="00A7469F" w:rsidRDefault="00F26E7C" w:rsidP="00AF792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A7469F">
        <w:rPr>
          <w:color w:val="000000"/>
          <w:sz w:val="28"/>
          <w:szCs w:val="28"/>
          <w:lang w:bidi="ru-RU"/>
        </w:rPr>
        <w:t>Контроль за исполнением решения возложить на главу города Губахи – главу администрации города Губахи Н.В. Лазейкина.</w:t>
      </w:r>
    </w:p>
    <w:p w:rsidR="00A45BA1" w:rsidRPr="00A7469F" w:rsidRDefault="00A45BA1" w:rsidP="007D2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A1" w:rsidRPr="00A7469F" w:rsidRDefault="00A45BA1" w:rsidP="00A45B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69F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AF7920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>Статья</w:t>
      </w:r>
      <w:r w:rsidR="00817D41" w:rsidRPr="00A7469F">
        <w:rPr>
          <w:szCs w:val="28"/>
        </w:rPr>
        <w:t xml:space="preserve"> </w:t>
      </w:r>
      <w:r w:rsidR="00173479" w:rsidRPr="00A7469F">
        <w:rPr>
          <w:szCs w:val="28"/>
        </w:rPr>
        <w:t>города</w:t>
      </w:r>
      <w:r w:rsidR="00817D41"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</w:t>
      </w:r>
      <w:r w:rsidR="00BF633B" w:rsidRPr="00A7469F">
        <w:rPr>
          <w:szCs w:val="28"/>
        </w:rPr>
        <w:t>Н.В.</w:t>
      </w:r>
      <w:r w:rsidR="00CD0496">
        <w:rPr>
          <w:szCs w:val="28"/>
        </w:rPr>
        <w:t xml:space="preserve"> </w:t>
      </w:r>
      <w:r w:rsidR="00BF633B" w:rsidRPr="00A7469F">
        <w:rPr>
          <w:szCs w:val="28"/>
        </w:rPr>
        <w:t>Лазейкин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F24CE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F26E7C" w:rsidRPr="00A7469F" w:rsidRDefault="00F26E7C" w:rsidP="00F26E7C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lastRenderedPageBreak/>
        <w:t>УТВЕРЖДЕНО</w:t>
      </w:r>
    </w:p>
    <w:p w:rsidR="00F26E7C" w:rsidRPr="00A7469F" w:rsidRDefault="00F26E7C" w:rsidP="00F26E7C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t>решением Губахинской</w:t>
      </w:r>
    </w:p>
    <w:p w:rsidR="00F26E7C" w:rsidRPr="00A7469F" w:rsidRDefault="00F26E7C" w:rsidP="00F26E7C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t>городской Думы</w:t>
      </w:r>
    </w:p>
    <w:p w:rsidR="00F26E7C" w:rsidRPr="00A7469F" w:rsidRDefault="00F26E7C" w:rsidP="00F26E7C">
      <w:pPr>
        <w:spacing w:after="480" w:line="240" w:lineRule="exact"/>
        <w:ind w:left="6838" w:hanging="36"/>
        <w:rPr>
          <w:sz w:val="28"/>
          <w:szCs w:val="28"/>
        </w:rPr>
      </w:pPr>
      <w:r w:rsidRPr="00A7469F">
        <w:rPr>
          <w:sz w:val="28"/>
          <w:szCs w:val="28"/>
        </w:rPr>
        <w:t xml:space="preserve">от  № </w:t>
      </w:r>
    </w:p>
    <w:p w:rsidR="00F26E7C" w:rsidRPr="009A306A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1"/>
      <w:bookmarkEnd w:id="1"/>
      <w:r w:rsidRPr="009A306A">
        <w:rPr>
          <w:b/>
          <w:bCs/>
          <w:sz w:val="28"/>
          <w:szCs w:val="28"/>
        </w:rPr>
        <w:t>ПОРЯДОК</w:t>
      </w:r>
    </w:p>
    <w:p w:rsidR="00F26E7C" w:rsidRPr="009A306A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306A">
        <w:rPr>
          <w:b/>
          <w:bCs/>
          <w:sz w:val="28"/>
          <w:szCs w:val="28"/>
        </w:rPr>
        <w:t xml:space="preserve">НАЗНАЧЕНИЯ И ПРОВЕДЕНИЯ ОПРОСА ГРАЖДАН </w:t>
      </w:r>
    </w:p>
    <w:p w:rsidR="00F26E7C" w:rsidRPr="009A306A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306A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ГУБАХИНСКОГО </w:t>
      </w:r>
      <w:r w:rsidRPr="009A306A">
        <w:rPr>
          <w:b/>
          <w:bCs/>
          <w:sz w:val="28"/>
          <w:szCs w:val="28"/>
        </w:rPr>
        <w:t xml:space="preserve">ГОРОДСКОГО ОКРУГА </w:t>
      </w:r>
    </w:p>
    <w:p w:rsidR="00F26E7C" w:rsidRPr="00D96798" w:rsidRDefault="00F26E7C" w:rsidP="00F26E7C">
      <w:pPr>
        <w:pStyle w:val="ConsPlusNormal"/>
        <w:ind w:firstLine="709"/>
        <w:jc w:val="center"/>
        <w:rPr>
          <w:color w:val="000000"/>
          <w:szCs w:val="24"/>
        </w:rPr>
      </w:pPr>
    </w:p>
    <w:p w:rsidR="00F26E7C" w:rsidRPr="00AF7920" w:rsidRDefault="00AF7920" w:rsidP="00F26E7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F26E7C" w:rsidRPr="00AF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AF792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26E7C" w:rsidRPr="000C5BEA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1.1. Настоящий Порядок определяет назначение и проведение опроса граждан на территории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 или на ее части для выявления мнения населения и его учета при принятии решений органами местного самоуправления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и должностными лицами местного самоуправления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>, а также органами государственной власти.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1.2. В опросе участвуют жители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>, обладающие избирательным правом.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1.3. Опрос является одной из форм участия населения в осуществлении местного самоуправления.</w:t>
      </w:r>
    </w:p>
    <w:p w:rsidR="00F26E7C" w:rsidRPr="00E16974" w:rsidRDefault="00F26E7C" w:rsidP="00F26E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E7C" w:rsidRPr="00AF7920" w:rsidRDefault="00AF7920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="00F26E7C" w:rsidRPr="00AF7920">
        <w:rPr>
          <w:b/>
          <w:color w:val="000000"/>
          <w:sz w:val="28"/>
          <w:szCs w:val="28"/>
        </w:rPr>
        <w:t xml:space="preserve"> 2. </w:t>
      </w:r>
      <w:r w:rsidRPr="00AF7920">
        <w:rPr>
          <w:b/>
          <w:color w:val="000000"/>
          <w:sz w:val="28"/>
          <w:szCs w:val="28"/>
        </w:rPr>
        <w:t>Правовая основа назначения и проведения опроса граждан</w:t>
      </w:r>
    </w:p>
    <w:p w:rsidR="00F26E7C" w:rsidRPr="00E16974" w:rsidRDefault="00F26E7C" w:rsidP="00F26E7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color w:val="000000"/>
          <w:sz w:val="28"/>
          <w:szCs w:val="28"/>
        </w:rPr>
        <w:t>2.1</w:t>
      </w:r>
      <w:r w:rsidR="00F561A1">
        <w:rPr>
          <w:color w:val="000000"/>
          <w:sz w:val="28"/>
          <w:szCs w:val="28"/>
        </w:rPr>
        <w:t xml:space="preserve">. </w:t>
      </w:r>
      <w:r w:rsidRPr="00E16974">
        <w:rPr>
          <w:color w:val="000000"/>
          <w:sz w:val="28"/>
          <w:szCs w:val="28"/>
        </w:rPr>
        <w:t xml:space="preserve">Правовой основой назначения и проведения опроса граждан на территории </w:t>
      </w:r>
      <w:r>
        <w:rPr>
          <w:color w:val="000000"/>
          <w:sz w:val="28"/>
          <w:szCs w:val="28"/>
        </w:rPr>
        <w:t>Губахинского городского округа</w:t>
      </w:r>
      <w:r w:rsidRPr="00E16974">
        <w:rPr>
          <w:color w:val="000000"/>
          <w:sz w:val="28"/>
          <w:szCs w:val="28"/>
        </w:rPr>
        <w:t xml:space="preserve"> являются </w:t>
      </w:r>
      <w:hyperlink r:id="rId14" w:history="1">
        <w:r w:rsidRPr="00E16974">
          <w:rPr>
            <w:color w:val="000000"/>
            <w:sz w:val="28"/>
            <w:szCs w:val="28"/>
          </w:rPr>
          <w:t>Конституция</w:t>
        </w:r>
      </w:hyperlink>
      <w:r w:rsidRPr="00E16974">
        <w:rPr>
          <w:color w:val="000000"/>
          <w:sz w:val="28"/>
          <w:szCs w:val="28"/>
        </w:rPr>
        <w:t xml:space="preserve"> Российской Федерации, Федеральный </w:t>
      </w:r>
      <w:hyperlink r:id="rId15" w:history="1">
        <w:r w:rsidRPr="00E16974">
          <w:rPr>
            <w:color w:val="000000"/>
            <w:sz w:val="28"/>
            <w:szCs w:val="28"/>
          </w:rPr>
          <w:t>закон</w:t>
        </w:r>
      </w:hyperlink>
      <w:r w:rsidRPr="00E16974">
        <w:rPr>
          <w:color w:val="000000"/>
          <w:sz w:val="28"/>
          <w:szCs w:val="28"/>
        </w:rPr>
        <w:t xml:space="preserve"> от </w:t>
      </w:r>
      <w:r w:rsidR="00AF7920">
        <w:rPr>
          <w:color w:val="000000"/>
          <w:sz w:val="28"/>
          <w:szCs w:val="28"/>
        </w:rPr>
        <w:t>0</w:t>
      </w:r>
      <w:r w:rsidRPr="00E16974">
        <w:rPr>
          <w:color w:val="000000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hyperlink r:id="rId16" w:history="1">
        <w:r w:rsidRPr="00E16974">
          <w:rPr>
            <w:color w:val="000000"/>
            <w:sz w:val="28"/>
            <w:szCs w:val="28"/>
          </w:rPr>
          <w:t>Закон</w:t>
        </w:r>
      </w:hyperlink>
      <w:r w:rsidRPr="00E16974">
        <w:rPr>
          <w:color w:val="000000"/>
          <w:sz w:val="28"/>
          <w:szCs w:val="28"/>
        </w:rPr>
        <w:t xml:space="preserve"> Пермского края от 21</w:t>
      </w:r>
      <w:r w:rsidR="00AF7920">
        <w:rPr>
          <w:color w:val="000000"/>
          <w:sz w:val="28"/>
          <w:szCs w:val="28"/>
        </w:rPr>
        <w:t xml:space="preserve"> декабря </w:t>
      </w:r>
      <w:r w:rsidRPr="00E16974">
        <w:rPr>
          <w:color w:val="000000"/>
          <w:sz w:val="28"/>
          <w:szCs w:val="28"/>
        </w:rPr>
        <w:t xml:space="preserve">2015 № 584-ПК «О порядке назначения и проведения опроса граждан в муниципальных образованиях Пермского края», </w:t>
      </w:r>
      <w:hyperlink r:id="rId17" w:history="1">
        <w:r w:rsidRPr="00E16974">
          <w:rPr>
            <w:color w:val="000000"/>
            <w:sz w:val="28"/>
            <w:szCs w:val="28"/>
          </w:rPr>
          <w:t>Устав</w:t>
        </w:r>
      </w:hyperlink>
      <w:r w:rsidRPr="00E16974">
        <w:rPr>
          <w:color w:val="000000"/>
          <w:sz w:val="28"/>
          <w:szCs w:val="28"/>
        </w:rPr>
        <w:t xml:space="preserve"> </w:t>
      </w:r>
      <w:r w:rsidR="00AF7920">
        <w:rPr>
          <w:color w:val="000000"/>
          <w:sz w:val="28"/>
          <w:szCs w:val="28"/>
        </w:rPr>
        <w:t>Губахинского городского округа</w:t>
      </w:r>
      <w:r w:rsidRPr="00E16974">
        <w:rPr>
          <w:color w:val="000000"/>
          <w:sz w:val="28"/>
          <w:szCs w:val="28"/>
        </w:rPr>
        <w:t xml:space="preserve"> и настоящий Порядок.</w:t>
      </w:r>
    </w:p>
    <w:p w:rsidR="00F26E7C" w:rsidRPr="00E16974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AF7920" w:rsidRDefault="00AF7920" w:rsidP="00F26E7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920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F26E7C" w:rsidRPr="00AF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AF7920">
        <w:rPr>
          <w:rFonts w:ascii="Times New Roman" w:hAnsi="Times New Roman" w:cs="Times New Roman"/>
          <w:b/>
          <w:bCs/>
          <w:sz w:val="28"/>
          <w:szCs w:val="28"/>
        </w:rPr>
        <w:t>Инициатива проведения опроса граждан</w:t>
      </w:r>
    </w:p>
    <w:p w:rsidR="00F26E7C" w:rsidRPr="00E16974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3.1. Опрос граждан проводится по инициативе: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Губахинской городской </w:t>
      </w:r>
      <w:r w:rsidR="002A44E6">
        <w:rPr>
          <w:sz w:val="28"/>
          <w:szCs w:val="28"/>
        </w:rPr>
        <w:t xml:space="preserve">Думы </w:t>
      </w:r>
      <w:r w:rsidRPr="00E16974">
        <w:rPr>
          <w:sz w:val="28"/>
          <w:szCs w:val="28"/>
        </w:rPr>
        <w:t xml:space="preserve">или </w:t>
      </w:r>
      <w:r w:rsidR="00AF7920">
        <w:rPr>
          <w:sz w:val="28"/>
          <w:szCs w:val="28"/>
        </w:rPr>
        <w:t>главы города</w:t>
      </w:r>
      <w:r w:rsidRPr="00E16974">
        <w:rPr>
          <w:sz w:val="28"/>
          <w:szCs w:val="28"/>
        </w:rPr>
        <w:t xml:space="preserve"> - главы администрации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(далее по тексту – </w:t>
      </w:r>
      <w:r w:rsidR="00AF7920">
        <w:rPr>
          <w:sz w:val="28"/>
          <w:szCs w:val="28"/>
        </w:rPr>
        <w:t>глава города</w:t>
      </w:r>
      <w:r w:rsidRPr="00E16974">
        <w:rPr>
          <w:sz w:val="28"/>
          <w:szCs w:val="28"/>
        </w:rPr>
        <w:t>) - по вопросам местного значения;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2) органов государственной власти Пермского края - для учета мнения граждан при принятии решений об изменении целевого назначения земель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lastRenderedPageBreak/>
        <w:t xml:space="preserve">3.2. Инициирование опроса граждан главой </w:t>
      </w:r>
      <w:r w:rsidR="00AF7920">
        <w:rPr>
          <w:sz w:val="28"/>
          <w:szCs w:val="28"/>
        </w:rPr>
        <w:t>города</w:t>
      </w:r>
      <w:r w:rsidRPr="00E16974">
        <w:rPr>
          <w:sz w:val="28"/>
          <w:szCs w:val="28"/>
        </w:rPr>
        <w:t xml:space="preserve"> или органами государственной власти Пермского края осуществляется посредством внесения в </w:t>
      </w:r>
      <w:r>
        <w:rPr>
          <w:sz w:val="28"/>
          <w:szCs w:val="28"/>
        </w:rPr>
        <w:t>Губахинскую городскую Думу</w:t>
      </w:r>
      <w:r w:rsidRPr="00E16974">
        <w:rPr>
          <w:sz w:val="28"/>
          <w:szCs w:val="28"/>
        </w:rPr>
        <w:t xml:space="preserve"> письменного обращения.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3.3. Письменное обращение </w:t>
      </w:r>
      <w:r w:rsidR="00AF7920">
        <w:rPr>
          <w:sz w:val="28"/>
          <w:szCs w:val="28"/>
        </w:rPr>
        <w:t>главы города</w:t>
      </w:r>
      <w:r w:rsidRPr="00E16974">
        <w:rPr>
          <w:sz w:val="28"/>
          <w:szCs w:val="28"/>
        </w:rPr>
        <w:t xml:space="preserve"> или органов государственной власти Пермского края подлежит обязательному рассмотрению в течение тридцати дней.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3.4. Содержание вопросов, выносимых на опрос граждан, не должно противоречить законодательству Российской Федерации и Пермского края, </w:t>
      </w:r>
      <w:r w:rsidRPr="00AF7920">
        <w:rPr>
          <w:sz w:val="28"/>
          <w:szCs w:val="28"/>
        </w:rPr>
        <w:t>Уставу</w:t>
      </w:r>
      <w:r w:rsidRPr="00E16974">
        <w:rPr>
          <w:sz w:val="28"/>
          <w:szCs w:val="28"/>
        </w:rPr>
        <w:t xml:space="preserve"> Губахинского городского округа  и иным муниципальным правовым актам.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3.5. Вопросы, выносимые на опрос граждан, должны быть сформулированы таким образом, чтобы исключалась возможность их множественного толкования, чтобы на них можно было бы дать только однозначный ответ.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3.6. Граждане, общественные объединения, органы государственной власти Пермского края имеют право обратиться к главе </w:t>
      </w:r>
      <w:r w:rsidR="0034276F">
        <w:rPr>
          <w:sz w:val="28"/>
          <w:szCs w:val="28"/>
        </w:rPr>
        <w:t>города</w:t>
      </w:r>
      <w:r w:rsidRPr="00E16974">
        <w:rPr>
          <w:sz w:val="28"/>
          <w:szCs w:val="28"/>
        </w:rPr>
        <w:t xml:space="preserve">, </w:t>
      </w:r>
      <w:r w:rsidR="0034276F">
        <w:rPr>
          <w:sz w:val="28"/>
          <w:szCs w:val="28"/>
        </w:rPr>
        <w:t xml:space="preserve">в </w:t>
      </w:r>
      <w:r w:rsidRPr="00E16974">
        <w:rPr>
          <w:sz w:val="28"/>
          <w:szCs w:val="28"/>
        </w:rPr>
        <w:t>Губахинскую городскую Думу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:rsidR="00F26E7C" w:rsidRPr="00E16974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AF7920" w:rsidRDefault="00AF7920" w:rsidP="00F26E7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920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F26E7C" w:rsidRPr="00AF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</w:t>
      </w:r>
      <w:r w:rsidRPr="00AF7920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решения о назначении опроса граждан</w:t>
      </w:r>
    </w:p>
    <w:p w:rsidR="00F26E7C" w:rsidRPr="00AF7920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4.1. Решение о назначении опроса граждан принимае</w:t>
      </w:r>
      <w:r>
        <w:rPr>
          <w:sz w:val="28"/>
          <w:szCs w:val="28"/>
        </w:rPr>
        <w:t>тся Губахинской городской Думой</w:t>
      </w:r>
      <w:r w:rsidRPr="00E16974">
        <w:rPr>
          <w:sz w:val="28"/>
          <w:szCs w:val="28"/>
        </w:rPr>
        <w:t>, которым устанавливаются: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1) дата и сроки проведения опроса;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3) численный и персональный состав комиссии по проведению опроса граждан;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4) методика проведения опроса;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5) форма опросного листа;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6) минимальная численность жителей муниципального образования, участвующих в опросе;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7) территория проведения опроса;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8) адреса пунктов проведения опроса;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9) порядок информирования населения о проведении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4.2. Жители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должны быть проинформированы о проведении опроса граждан не менее чем за десять дней до его проведения.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4.3. Решение о назначении опроса граждан подлежит официальному опубликованию (обнародованию) на официальном сайте муниципального образования в информационно-телекоммуникационной сети «Интернет».  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4.4. Опрос граждан должен быть проведен не позднее двадцати дней с</w:t>
      </w:r>
      <w:r w:rsidR="00AF7920">
        <w:rPr>
          <w:sz w:val="28"/>
          <w:szCs w:val="28"/>
        </w:rPr>
        <w:t xml:space="preserve">о дня </w:t>
      </w:r>
      <w:r w:rsidRPr="00E16974">
        <w:rPr>
          <w:sz w:val="28"/>
          <w:szCs w:val="28"/>
        </w:rPr>
        <w:t xml:space="preserve"> его назначения.</w:t>
      </w:r>
    </w:p>
    <w:p w:rsidR="00AF7920" w:rsidRDefault="00AF7920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AF7920" w:rsidRDefault="00AF7920" w:rsidP="00F26E7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9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5. </w:t>
      </w:r>
      <w:r w:rsidRPr="00AF7920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</w:p>
    <w:p w:rsidR="00F26E7C" w:rsidRPr="00E16974" w:rsidRDefault="00F26E7C" w:rsidP="00F26E7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5.1. Опрос граждан проводится в форме заполнения опросных листов либо путем проведения открытого голосования.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5.2. Заполнение опросных листов осуществляется в пунктах проведения опроса и (или) по месту жительства участников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5.3. Опрос граждан проводится с соблюдением положений Федерального </w:t>
      </w:r>
      <w:r w:rsidRPr="00AF7920">
        <w:rPr>
          <w:sz w:val="28"/>
          <w:szCs w:val="28"/>
        </w:rPr>
        <w:t>закона</w:t>
      </w:r>
      <w:r w:rsidRPr="00E16974">
        <w:rPr>
          <w:sz w:val="28"/>
          <w:szCs w:val="28"/>
        </w:rPr>
        <w:t xml:space="preserve"> от 27 июля 2006 г. № 152-ФЗ «О персональных данных».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5.4. В опросе граждан участвуют жители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, обладающие избирательным правом, проживающие на территории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, включенные в список участников опроса. Список составляется комиссией по проведению опроса граждан (далее - Комиссия). 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5.5. Список участников опроса составляется в двух экземплярах и подписывается председателем и секретарем Комиссии.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Дополнительное включение в список жителей, имеющих право на участие в опросе, допускается в любое время, в том числе и в день проведения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Список участников опроса составляется не позднее чем за десять дней до проведения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Pr="00AF7920" w:rsidRDefault="00AF7920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F7920">
        <w:rPr>
          <w:b/>
          <w:bCs/>
          <w:sz w:val="28"/>
          <w:szCs w:val="28"/>
        </w:rPr>
        <w:t xml:space="preserve">Статья </w:t>
      </w:r>
      <w:r w:rsidR="00F26E7C" w:rsidRPr="00AF7920">
        <w:rPr>
          <w:b/>
          <w:bCs/>
          <w:sz w:val="28"/>
          <w:szCs w:val="28"/>
        </w:rPr>
        <w:t xml:space="preserve">6. </w:t>
      </w:r>
      <w:r w:rsidRPr="00AF7920">
        <w:rPr>
          <w:b/>
          <w:bCs/>
          <w:sz w:val="28"/>
          <w:szCs w:val="28"/>
        </w:rPr>
        <w:t>Форма опросного листа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6.1. Форма опросного листа устанавливается решением Губахинской городской Дум</w:t>
      </w:r>
      <w:r w:rsidR="00AF7920">
        <w:rPr>
          <w:sz w:val="28"/>
          <w:szCs w:val="28"/>
        </w:rPr>
        <w:t>ы</w:t>
      </w:r>
      <w:r w:rsidRPr="00E16974">
        <w:rPr>
          <w:sz w:val="28"/>
          <w:szCs w:val="28"/>
        </w:rPr>
        <w:t xml:space="preserve"> о назначении опроса граждан. 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Опросный листок представляет собой таблицу, в графы которой включаются данные о фамилии, имени, отчества, дата рождения, место регистрации по месту жительства, сери</w:t>
      </w:r>
      <w:r w:rsidR="00245136">
        <w:rPr>
          <w:sz w:val="28"/>
          <w:szCs w:val="28"/>
        </w:rPr>
        <w:t>и</w:t>
      </w:r>
      <w:r w:rsidRPr="00E16974">
        <w:rPr>
          <w:sz w:val="28"/>
          <w:szCs w:val="28"/>
        </w:rPr>
        <w:t xml:space="preserve"> и номера паспорта участников опроса. Справа от этих граф под точно воспроизведенным текстом вопроса вынесенного на опрос указываются варианты ответов голосующего словами «за» или «против» и включается графа для собственноручной подписи участника голосования. 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6.2. При вынесении на опрос граждан нескольких вопросов опросные листы составляются раздельно по каждому вопросу.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76F" w:rsidRDefault="0034276F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4276F" w:rsidRDefault="0034276F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26E7C" w:rsidRPr="00245136" w:rsidRDefault="00245136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lastRenderedPageBreak/>
        <w:t xml:space="preserve">Статья </w:t>
      </w:r>
      <w:r w:rsidR="00F26E7C" w:rsidRPr="00245136">
        <w:rPr>
          <w:b/>
          <w:bCs/>
          <w:sz w:val="28"/>
          <w:szCs w:val="28"/>
        </w:rPr>
        <w:t xml:space="preserve">7. </w:t>
      </w:r>
      <w:r w:rsidRPr="00245136">
        <w:rPr>
          <w:b/>
          <w:bCs/>
          <w:sz w:val="28"/>
          <w:szCs w:val="28"/>
        </w:rPr>
        <w:t>Организация подготовки и проведения опроса граждан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7.1. В целях организации проведения опроса граж</w:t>
      </w:r>
      <w:r>
        <w:rPr>
          <w:sz w:val="28"/>
          <w:szCs w:val="28"/>
        </w:rPr>
        <w:t xml:space="preserve">дан Губахинской городской Думой </w:t>
      </w:r>
      <w:r w:rsidRPr="00E16974">
        <w:rPr>
          <w:sz w:val="28"/>
          <w:szCs w:val="28"/>
        </w:rPr>
        <w:t>формируется комиссия по проведению опроса граждан. Численный состав Комиссии устанавливается в зависимости от территории проведения опроса граждан и формы его проведения. Персональный состав Комиссии формируется на основе предложений инициаторов проведения опроса граждан.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7.2. Комиссия образуется в составе председателя, заместителя председателя и членов комиссии. 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7.3. Комиссия: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1)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2) организует и обеспечивает проведение опроса граждан;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3) обеспечивает изготовление списков участников опроса и опросных листов;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4) устанавливает результаты опроса путем обработки данных, содержащихся в заполненных участниками опроса опросных листах, в течение пяти дней со дня окончания срока проведения опроса граждан;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5) составляет и подписывает протокол о результатах опроса граждан, в котором указываются следующие данные: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а) общее число граждан, имеющих право на участие в опросе;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б) число граждан, принявших участие в опросе;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г) количество голосов, поданных за вопрос, вынесенный на опрос;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д) количество голосов, поданных против вопроса, вынесенного на опрос;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е) одно из следующих решений: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признание опроса состоявшимся;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признание опроса несостоявшимся;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отдельно;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з) направляет результаты опроса в Губахинскую городскую Думу и инициатору проведения опроса в течение десяти дней со дня окончания срока проведения опроса граждан.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7.3.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В случае признания опроса граждан несостоявшимся Губахинск</w:t>
      </w:r>
      <w:r w:rsidR="0034276F">
        <w:rPr>
          <w:sz w:val="28"/>
          <w:szCs w:val="28"/>
        </w:rPr>
        <w:t>ой</w:t>
      </w:r>
      <w:r w:rsidRPr="00E16974">
        <w:rPr>
          <w:sz w:val="28"/>
          <w:szCs w:val="28"/>
        </w:rPr>
        <w:t xml:space="preserve"> городск</w:t>
      </w:r>
      <w:r w:rsidR="0034276F">
        <w:rPr>
          <w:sz w:val="28"/>
          <w:szCs w:val="28"/>
        </w:rPr>
        <w:t>ой</w:t>
      </w:r>
      <w:r w:rsidRPr="00E16974">
        <w:rPr>
          <w:sz w:val="28"/>
          <w:szCs w:val="28"/>
        </w:rPr>
        <w:t xml:space="preserve"> Дум</w:t>
      </w:r>
      <w:r w:rsidR="0034276F">
        <w:rPr>
          <w:sz w:val="28"/>
          <w:szCs w:val="28"/>
        </w:rPr>
        <w:t>ой</w:t>
      </w:r>
      <w:r w:rsidRPr="00E16974">
        <w:rPr>
          <w:sz w:val="28"/>
          <w:szCs w:val="28"/>
        </w:rPr>
        <w:t xml:space="preserve"> по согласованию с инициатором опроса может быть назначен </w:t>
      </w:r>
      <w:r w:rsidRPr="00E16974">
        <w:rPr>
          <w:sz w:val="28"/>
          <w:szCs w:val="28"/>
        </w:rPr>
        <w:lastRenderedPageBreak/>
        <w:t>повторный опрос по тому же вопросу (тем же вопросам) в порядке, установленном настоящим Порядком.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7.4. Полномочия Комиссии прекращаются после передачи результатов опроса в Губах</w:t>
      </w:r>
      <w:r>
        <w:rPr>
          <w:sz w:val="28"/>
          <w:szCs w:val="28"/>
        </w:rPr>
        <w:t>инскую городскую Думу</w:t>
      </w:r>
      <w:r w:rsidRPr="00E16974">
        <w:rPr>
          <w:sz w:val="28"/>
          <w:szCs w:val="28"/>
        </w:rPr>
        <w:t>.</w:t>
      </w:r>
    </w:p>
    <w:p w:rsidR="00F26E7C" w:rsidRPr="00E16974" w:rsidRDefault="00F26E7C" w:rsidP="00F26E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6E7C" w:rsidRPr="00245136" w:rsidRDefault="00245136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t>Статья 8</w:t>
      </w:r>
      <w:r w:rsidR="00F26E7C" w:rsidRPr="00245136">
        <w:rPr>
          <w:b/>
          <w:bCs/>
          <w:sz w:val="28"/>
          <w:szCs w:val="28"/>
        </w:rPr>
        <w:t xml:space="preserve">. </w:t>
      </w:r>
      <w:r w:rsidRPr="00245136">
        <w:rPr>
          <w:b/>
          <w:bCs/>
          <w:sz w:val="28"/>
          <w:szCs w:val="28"/>
        </w:rPr>
        <w:t>Результаты опроса граждан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8.1. Мнение населения, выявленное в ходе опроса граждан, носит рекомендательный характер.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8.2. Результаты опроса граждан учитываются при принятии решений должностными лицами, органами местного самоуправления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>, органами государственной власти Пермского края.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76F" w:rsidRDefault="00245136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t xml:space="preserve">Статья </w:t>
      </w:r>
      <w:r w:rsidR="00F26E7C" w:rsidRPr="00245136">
        <w:rPr>
          <w:b/>
          <w:bCs/>
          <w:sz w:val="28"/>
          <w:szCs w:val="28"/>
        </w:rPr>
        <w:t xml:space="preserve">9. </w:t>
      </w:r>
      <w:r w:rsidRPr="00245136">
        <w:rPr>
          <w:b/>
          <w:bCs/>
          <w:sz w:val="28"/>
          <w:szCs w:val="28"/>
        </w:rPr>
        <w:t>Информирование населения Губахинского городского округа</w:t>
      </w:r>
    </w:p>
    <w:p w:rsidR="00F26E7C" w:rsidRPr="00245136" w:rsidRDefault="00245136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t>о результатах опроса граждан</w:t>
      </w:r>
    </w:p>
    <w:p w:rsidR="00F26E7C" w:rsidRPr="00E16974" w:rsidRDefault="00F26E7C" w:rsidP="00F26E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 xml:space="preserve">9.1. Сведения о результатах опроса граждан подлежат официальному размещению на официальном сайте </w:t>
      </w:r>
      <w:r w:rsidR="00AF7920">
        <w:rPr>
          <w:sz w:val="28"/>
          <w:szCs w:val="28"/>
        </w:rPr>
        <w:t>Губахинского городского округа</w:t>
      </w:r>
      <w:r w:rsidRPr="00E16974">
        <w:rPr>
          <w:sz w:val="28"/>
          <w:szCs w:val="28"/>
        </w:rPr>
        <w:t xml:space="preserve"> в информационно-телекоммуникационной сети «Интернет» в течение десяти дней со дня их поступлен</w:t>
      </w:r>
      <w:r>
        <w:rPr>
          <w:sz w:val="28"/>
          <w:szCs w:val="28"/>
        </w:rPr>
        <w:t>ия в Губахинскую городскую Думу</w:t>
      </w:r>
      <w:r w:rsidRPr="00E16974">
        <w:rPr>
          <w:sz w:val="28"/>
          <w:szCs w:val="28"/>
        </w:rPr>
        <w:t>.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136" w:rsidRDefault="00245136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t xml:space="preserve">Статья </w:t>
      </w:r>
      <w:r w:rsidR="00F26E7C" w:rsidRPr="00245136">
        <w:rPr>
          <w:b/>
          <w:bCs/>
          <w:sz w:val="28"/>
          <w:szCs w:val="28"/>
        </w:rPr>
        <w:t xml:space="preserve">10. </w:t>
      </w:r>
      <w:r w:rsidRPr="00245136">
        <w:rPr>
          <w:b/>
          <w:bCs/>
          <w:sz w:val="28"/>
          <w:szCs w:val="28"/>
        </w:rPr>
        <w:t xml:space="preserve">Финансирование мероприятий, </w:t>
      </w:r>
    </w:p>
    <w:p w:rsidR="00F26E7C" w:rsidRPr="00245136" w:rsidRDefault="00245136" w:rsidP="00F26E7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136">
        <w:rPr>
          <w:b/>
          <w:bCs/>
          <w:sz w:val="28"/>
          <w:szCs w:val="28"/>
        </w:rPr>
        <w:t>связанных с подготовкой и проведением опроса граждан</w:t>
      </w:r>
    </w:p>
    <w:p w:rsidR="00F26E7C" w:rsidRPr="00245136" w:rsidRDefault="00F26E7C" w:rsidP="00F26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10.1. Финансирование мероприятий, связанных с подготовкой и проведением опроса граждан, осуществляется:</w:t>
      </w:r>
    </w:p>
    <w:p w:rsidR="00F26E7C" w:rsidRPr="00E16974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74">
        <w:rPr>
          <w:sz w:val="28"/>
          <w:szCs w:val="28"/>
        </w:rPr>
        <w:t>2) за счет средств краевого бюджета - при проведении опроса по инициативе органов государственной власти Пермского края.</w:t>
      </w: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Default="00F26E7C" w:rsidP="00F2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E7C" w:rsidRPr="00897FEB" w:rsidRDefault="00F26E7C" w:rsidP="00F26E7C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897FEB">
        <w:rPr>
          <w:b/>
          <w:bCs w:val="0"/>
          <w:sz w:val="28"/>
          <w:szCs w:val="28"/>
        </w:rPr>
        <w:lastRenderedPageBreak/>
        <w:t>ПОЯСНИТЕЛЬНАЯ ЗАПИСКА</w:t>
      </w:r>
    </w:p>
    <w:p w:rsidR="00F26E7C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849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решению Губахинской городской Думы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F26E7C" w:rsidRPr="00897FEB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97FEB">
        <w:rPr>
          <w:b/>
          <w:bCs/>
          <w:sz w:val="28"/>
          <w:szCs w:val="28"/>
        </w:rPr>
        <w:t>«</w:t>
      </w:r>
      <w:r w:rsidRPr="00897FEB">
        <w:rPr>
          <w:b/>
          <w:bCs/>
          <w:sz w:val="28"/>
          <w:szCs w:val="28"/>
          <w:lang w:eastAsia="en-US"/>
        </w:rPr>
        <w:t>Об утверждении  Порядка назначения и проведения опроса граждан</w:t>
      </w:r>
    </w:p>
    <w:p w:rsidR="00F26E7C" w:rsidRPr="00897FEB" w:rsidRDefault="00F26E7C" w:rsidP="00F26E7C">
      <w:pPr>
        <w:tabs>
          <w:tab w:val="left" w:pos="5103"/>
        </w:tabs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97FEB">
        <w:rPr>
          <w:b/>
          <w:bCs/>
          <w:sz w:val="28"/>
          <w:szCs w:val="28"/>
          <w:lang w:eastAsia="en-US"/>
        </w:rPr>
        <w:t>на территории Губахинского городского округа»</w:t>
      </w:r>
    </w:p>
    <w:p w:rsidR="00F26E7C" w:rsidRPr="00901E2F" w:rsidRDefault="00F26E7C" w:rsidP="00F26E7C">
      <w:pPr>
        <w:tabs>
          <w:tab w:val="left" w:pos="5103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F26E7C" w:rsidRPr="00245136" w:rsidRDefault="00F26E7C" w:rsidP="002451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136">
        <w:rPr>
          <w:sz w:val="28"/>
          <w:szCs w:val="28"/>
        </w:rPr>
        <w:t>Настоящий проект решения подготовлен в</w:t>
      </w:r>
      <w:r w:rsidRPr="00245136">
        <w:rPr>
          <w:rFonts w:eastAsia="Calibri"/>
          <w:sz w:val="28"/>
          <w:szCs w:val="28"/>
          <w:lang w:eastAsia="en-US"/>
        </w:rPr>
        <w:t xml:space="preserve"> соответствии </w:t>
      </w:r>
      <w:r w:rsidR="00245136" w:rsidRPr="00245136">
        <w:rPr>
          <w:color w:val="000000"/>
          <w:sz w:val="28"/>
          <w:szCs w:val="28"/>
        </w:rPr>
        <w:t xml:space="preserve">с Федеральными законами от 06 октября </w:t>
      </w:r>
      <w:r w:rsidRPr="00245136">
        <w:rPr>
          <w:color w:val="000000"/>
          <w:sz w:val="28"/>
          <w:szCs w:val="28"/>
        </w:rPr>
        <w:t>2003</w:t>
      </w:r>
      <w:r w:rsidR="00245136" w:rsidRPr="00245136">
        <w:rPr>
          <w:color w:val="000000"/>
          <w:sz w:val="28"/>
          <w:szCs w:val="28"/>
        </w:rPr>
        <w:t xml:space="preserve"> г. </w:t>
      </w:r>
      <w:hyperlink r:id="rId18" w:history="1">
        <w:r w:rsidRPr="00245136">
          <w:rPr>
            <w:rStyle w:val="a8"/>
            <w:color w:val="000000"/>
            <w:sz w:val="28"/>
            <w:szCs w:val="28"/>
            <w:u w:val="none"/>
          </w:rPr>
          <w:t>№ 131-ФЗ</w:t>
        </w:r>
      </w:hyperlink>
      <w:r w:rsidRPr="00245136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9" w:history="1">
        <w:r w:rsidRPr="00245136">
          <w:rPr>
            <w:color w:val="000000"/>
            <w:sz w:val="28"/>
            <w:szCs w:val="28"/>
          </w:rPr>
          <w:t>Законом</w:t>
        </w:r>
      </w:hyperlink>
      <w:r w:rsidRPr="00245136">
        <w:rPr>
          <w:color w:val="000000"/>
          <w:sz w:val="28"/>
          <w:szCs w:val="28"/>
        </w:rPr>
        <w:t xml:space="preserve"> Пермского края от 21</w:t>
      </w:r>
      <w:r w:rsidR="00245136" w:rsidRPr="00245136">
        <w:rPr>
          <w:color w:val="000000"/>
          <w:sz w:val="28"/>
          <w:szCs w:val="28"/>
        </w:rPr>
        <w:t xml:space="preserve"> декабря </w:t>
      </w:r>
      <w:r w:rsidRPr="00245136">
        <w:rPr>
          <w:color w:val="000000"/>
          <w:sz w:val="28"/>
          <w:szCs w:val="28"/>
        </w:rPr>
        <w:t>2015</w:t>
      </w:r>
      <w:r w:rsidR="003A563C">
        <w:rPr>
          <w:color w:val="000000"/>
          <w:sz w:val="28"/>
          <w:szCs w:val="28"/>
        </w:rPr>
        <w:t xml:space="preserve"> г.</w:t>
      </w:r>
      <w:r w:rsidRPr="00245136">
        <w:rPr>
          <w:color w:val="000000"/>
          <w:sz w:val="28"/>
          <w:szCs w:val="28"/>
        </w:rPr>
        <w:t xml:space="preserve"> № 584-ПК «О порядке назначения и проведения опроса граждан в муниципальных образованиях Пермского края», </w:t>
      </w:r>
      <w:r w:rsidRPr="00245136">
        <w:rPr>
          <w:rFonts w:eastAsia="Calibri"/>
          <w:sz w:val="28"/>
          <w:szCs w:val="28"/>
          <w:lang w:eastAsia="en-US"/>
        </w:rPr>
        <w:t>Уставом Губахинского городского округа.</w:t>
      </w:r>
    </w:p>
    <w:p w:rsidR="00F26E7C" w:rsidRDefault="00F26E7C" w:rsidP="00245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НПА позволит орган</w:t>
      </w:r>
      <w:r w:rsidR="00245136">
        <w:rPr>
          <w:sz w:val="28"/>
          <w:szCs w:val="28"/>
        </w:rPr>
        <w:t>а</w:t>
      </w:r>
      <w:r>
        <w:rPr>
          <w:sz w:val="28"/>
          <w:szCs w:val="28"/>
        </w:rPr>
        <w:t>м местного самоуправления оперативно получать информацию о мнениях жителей округа о деятельности органов муниципального образования, что позволит более качественно осуществлять хозяйственную деятельность органов муниципального образования по наиболее острым социальным вопросам (благоустройство, переселение из ветхого и аварийного жилья и т.д.)</w:t>
      </w:r>
    </w:p>
    <w:p w:rsidR="00F26E7C" w:rsidRDefault="00F26E7C" w:rsidP="00245136">
      <w:pPr>
        <w:ind w:firstLine="709"/>
        <w:jc w:val="both"/>
        <w:rPr>
          <w:sz w:val="28"/>
          <w:szCs w:val="28"/>
        </w:rPr>
      </w:pPr>
      <w:r w:rsidRPr="004A4F61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p w:rsidR="00F561A1" w:rsidRDefault="00F561A1" w:rsidP="00F561A1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>правового управления администрации г.</w:t>
      </w:r>
      <w:r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Губахи </w:t>
      </w:r>
    </w:p>
    <w:p w:rsidR="00F561A1" w:rsidRPr="00A2715F" w:rsidRDefault="00F561A1" w:rsidP="00F561A1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r w:rsidRPr="00A2715F">
        <w:rPr>
          <w:b/>
          <w:sz w:val="28"/>
          <w:szCs w:val="28"/>
        </w:rPr>
        <w:t xml:space="preserve">Губахинской городской Думы </w:t>
      </w:r>
    </w:p>
    <w:p w:rsidR="00F561A1" w:rsidRPr="00672DDA" w:rsidRDefault="00F561A1" w:rsidP="00F561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672DDA">
        <w:rPr>
          <w:b/>
          <w:bCs/>
          <w:sz w:val="28"/>
          <w:szCs w:val="28"/>
          <w:lang w:eastAsia="en-US"/>
        </w:rPr>
        <w:t>«Об утверждении Порядка назначения и проведения опроса граждан на территории Губахинского городского округа»</w:t>
      </w:r>
    </w:p>
    <w:p w:rsidR="00F561A1" w:rsidRDefault="00F561A1" w:rsidP="00F561A1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561A1" w:rsidRPr="00E80EBA" w:rsidRDefault="00F561A1" w:rsidP="00F561A1">
      <w:pPr>
        <w:jc w:val="center"/>
        <w:rPr>
          <w:b/>
          <w:sz w:val="28"/>
          <w:szCs w:val="28"/>
        </w:rPr>
      </w:pPr>
    </w:p>
    <w:p w:rsidR="00F561A1" w:rsidRPr="00E80EBA" w:rsidRDefault="00F561A1" w:rsidP="00F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15.11.2018</w:t>
      </w:r>
    </w:p>
    <w:p w:rsidR="00F561A1" w:rsidRPr="005042E7" w:rsidRDefault="00F561A1" w:rsidP="00F561A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561A1" w:rsidRPr="00672DDA" w:rsidRDefault="00F561A1" w:rsidP="00F561A1">
      <w:pPr>
        <w:spacing w:line="360" w:lineRule="exact"/>
        <w:ind w:firstLine="709"/>
        <w:jc w:val="both"/>
        <w:rPr>
          <w:sz w:val="28"/>
          <w:szCs w:val="28"/>
        </w:rPr>
      </w:pPr>
      <w:r w:rsidRPr="00672DDA"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Pr="00672DDA">
        <w:rPr>
          <w:bCs/>
          <w:sz w:val="28"/>
          <w:szCs w:val="28"/>
          <w:lang w:eastAsia="en-US"/>
        </w:rPr>
        <w:t>Об утверждении Порядка назначения и проведения опроса граждан на территории Губахинского городского округа».</w:t>
      </w:r>
    </w:p>
    <w:p w:rsidR="00F561A1" w:rsidRPr="00672DDA" w:rsidRDefault="00F561A1" w:rsidP="00F561A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2DDA">
        <w:rPr>
          <w:sz w:val="28"/>
          <w:szCs w:val="28"/>
        </w:rPr>
        <w:t>Настоящий проект решения подготовлен в</w:t>
      </w:r>
      <w:r w:rsidRPr="00672DDA">
        <w:rPr>
          <w:rFonts w:eastAsia="Calibri"/>
          <w:sz w:val="28"/>
          <w:szCs w:val="28"/>
          <w:lang w:eastAsia="en-US"/>
        </w:rPr>
        <w:t xml:space="preserve"> соответствии </w:t>
      </w:r>
      <w:r w:rsidRPr="00672DDA">
        <w:rPr>
          <w:color w:val="000000"/>
          <w:sz w:val="28"/>
          <w:szCs w:val="28"/>
        </w:rPr>
        <w:t xml:space="preserve">с Федеральными законами от 06 октября 2003 г. </w:t>
      </w:r>
      <w:hyperlink r:id="rId20" w:history="1">
        <w:r w:rsidRPr="00F561A1">
          <w:rPr>
            <w:rStyle w:val="a8"/>
            <w:color w:val="000000"/>
            <w:sz w:val="28"/>
            <w:szCs w:val="28"/>
            <w:u w:val="none"/>
          </w:rPr>
          <w:t>№ 131-ФЗ</w:t>
        </w:r>
      </w:hyperlink>
      <w:r w:rsidRPr="00672DD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21" w:history="1">
        <w:r w:rsidRPr="00672DDA">
          <w:rPr>
            <w:color w:val="000000"/>
            <w:sz w:val="28"/>
            <w:szCs w:val="28"/>
          </w:rPr>
          <w:t>Законом</w:t>
        </w:r>
      </w:hyperlink>
      <w:r w:rsidRPr="00672DDA">
        <w:rPr>
          <w:color w:val="000000"/>
          <w:sz w:val="28"/>
          <w:szCs w:val="28"/>
        </w:rPr>
        <w:t xml:space="preserve"> Пермского края от 21 декабря 2015</w:t>
      </w:r>
      <w:r>
        <w:rPr>
          <w:color w:val="000000"/>
          <w:sz w:val="28"/>
          <w:szCs w:val="28"/>
        </w:rPr>
        <w:t xml:space="preserve"> г.</w:t>
      </w:r>
      <w:r w:rsidRPr="00672DDA">
        <w:rPr>
          <w:color w:val="000000"/>
          <w:sz w:val="28"/>
          <w:szCs w:val="28"/>
        </w:rPr>
        <w:t xml:space="preserve"> № 584-ПК «О порядке назначения и проведения опроса граждан в муниципальных образованиях Пермского края», </w:t>
      </w:r>
      <w:r w:rsidRPr="00672DDA">
        <w:rPr>
          <w:rFonts w:eastAsia="Calibri"/>
          <w:sz w:val="28"/>
          <w:szCs w:val="28"/>
          <w:lang w:eastAsia="en-US"/>
        </w:rPr>
        <w:t>Уставом Губахинского городского округа.</w:t>
      </w:r>
    </w:p>
    <w:p w:rsidR="00F561A1" w:rsidRPr="00672DDA" w:rsidRDefault="00F561A1" w:rsidP="00F561A1">
      <w:pPr>
        <w:pStyle w:val="1"/>
        <w:shd w:val="clear" w:color="auto" w:fill="FFFFFF"/>
        <w:spacing w:before="0" w:line="360" w:lineRule="exact"/>
        <w:ind w:firstLine="709"/>
        <w:jc w:val="both"/>
        <w:rPr>
          <w:b w:val="0"/>
        </w:rPr>
      </w:pPr>
      <w:r w:rsidRPr="00672DDA">
        <w:rPr>
          <w:b w:val="0"/>
        </w:rPr>
        <w:t>Проект Решения не противоречит нормам действующего законодательства.</w:t>
      </w:r>
    </w:p>
    <w:p w:rsidR="00F561A1" w:rsidRPr="00844BD1" w:rsidRDefault="00F561A1" w:rsidP="00F561A1">
      <w:pPr>
        <w:ind w:firstLine="1276"/>
        <w:jc w:val="both"/>
        <w:rPr>
          <w:sz w:val="28"/>
          <w:szCs w:val="28"/>
        </w:rPr>
      </w:pPr>
    </w:p>
    <w:p w:rsidR="00F561A1" w:rsidRPr="007F6381" w:rsidRDefault="00F561A1" w:rsidP="00F561A1"/>
    <w:p w:rsidR="00F561A1" w:rsidRDefault="00F561A1" w:rsidP="00F561A1"/>
    <w:p w:rsidR="00F561A1" w:rsidRPr="004E508B" w:rsidRDefault="00F561A1" w:rsidP="00F561A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561A1" w:rsidRPr="004E508B" w:rsidRDefault="00F561A1" w:rsidP="00F561A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 xml:space="preserve">           </w:t>
      </w:r>
      <w:r w:rsidRPr="004E50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4E508B">
        <w:rPr>
          <w:sz w:val="28"/>
          <w:szCs w:val="28"/>
        </w:rPr>
        <w:t xml:space="preserve">       </w:t>
      </w:r>
      <w:r>
        <w:rPr>
          <w:sz w:val="28"/>
          <w:szCs w:val="28"/>
        </w:rPr>
        <w:t>Т.Н.Кашина</w:t>
      </w:r>
    </w:p>
    <w:p w:rsidR="00F561A1" w:rsidRDefault="00F561A1" w:rsidP="00245136">
      <w:pPr>
        <w:ind w:firstLine="709"/>
        <w:jc w:val="both"/>
        <w:rPr>
          <w:sz w:val="28"/>
          <w:szCs w:val="28"/>
        </w:rPr>
      </w:pPr>
    </w:p>
    <w:sectPr w:rsidR="00F561A1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81" w:rsidRDefault="00E02681" w:rsidP="00C40F8B">
      <w:r>
        <w:separator/>
      </w:r>
    </w:p>
  </w:endnote>
  <w:endnote w:type="continuationSeparator" w:id="1">
    <w:p w:rsidR="00E02681" w:rsidRDefault="00E02681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6" w:rsidRDefault="00245136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81" w:rsidRDefault="00E02681" w:rsidP="00C40F8B">
      <w:r>
        <w:separator/>
      </w:r>
    </w:p>
  </w:footnote>
  <w:footnote w:type="continuationSeparator" w:id="1">
    <w:p w:rsidR="00E02681" w:rsidRDefault="00E02681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6" w:rsidRDefault="0048607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513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5136" w:rsidRDefault="00245136">
    <w:pPr>
      <w:pStyle w:val="ac"/>
    </w:pPr>
  </w:p>
  <w:p w:rsidR="00245136" w:rsidRDefault="00245136"/>
  <w:p w:rsidR="00245136" w:rsidRDefault="002451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6" w:rsidRDefault="00245136">
    <w:pPr>
      <w:pStyle w:val="ac"/>
    </w:pPr>
  </w:p>
  <w:p w:rsidR="00245136" w:rsidRDefault="00245136"/>
  <w:p w:rsidR="00245136" w:rsidRDefault="002451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E51D8"/>
    <w:multiLevelType w:val="hybridMultilevel"/>
    <w:tmpl w:val="DEB2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7B40"/>
    <w:rsid w:val="00051DA1"/>
    <w:rsid w:val="00061369"/>
    <w:rsid w:val="00062F78"/>
    <w:rsid w:val="000633A0"/>
    <w:rsid w:val="0006428C"/>
    <w:rsid w:val="00082E16"/>
    <w:rsid w:val="0008441B"/>
    <w:rsid w:val="000A0EF6"/>
    <w:rsid w:val="000B3DA3"/>
    <w:rsid w:val="000D084C"/>
    <w:rsid w:val="000F1ADB"/>
    <w:rsid w:val="00100C4A"/>
    <w:rsid w:val="0010172B"/>
    <w:rsid w:val="00102D7B"/>
    <w:rsid w:val="00105DCB"/>
    <w:rsid w:val="00112C5C"/>
    <w:rsid w:val="00112EF7"/>
    <w:rsid w:val="00115B43"/>
    <w:rsid w:val="001273A2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A0417"/>
    <w:rsid w:val="001B0CE3"/>
    <w:rsid w:val="001B5A22"/>
    <w:rsid w:val="001D40F0"/>
    <w:rsid w:val="001E29C1"/>
    <w:rsid w:val="0021094F"/>
    <w:rsid w:val="002161D6"/>
    <w:rsid w:val="0023317F"/>
    <w:rsid w:val="00233D80"/>
    <w:rsid w:val="00236C4E"/>
    <w:rsid w:val="00245136"/>
    <w:rsid w:val="00250117"/>
    <w:rsid w:val="002641D4"/>
    <w:rsid w:val="00277E3D"/>
    <w:rsid w:val="00281828"/>
    <w:rsid w:val="002933F6"/>
    <w:rsid w:val="00296743"/>
    <w:rsid w:val="002A44E6"/>
    <w:rsid w:val="002A6736"/>
    <w:rsid w:val="002A7BD3"/>
    <w:rsid w:val="002A7C6A"/>
    <w:rsid w:val="002B1BBD"/>
    <w:rsid w:val="002C7E97"/>
    <w:rsid w:val="002D14FD"/>
    <w:rsid w:val="002D44EC"/>
    <w:rsid w:val="002E7D6C"/>
    <w:rsid w:val="002F2718"/>
    <w:rsid w:val="00313318"/>
    <w:rsid w:val="00315931"/>
    <w:rsid w:val="003207B3"/>
    <w:rsid w:val="003220A2"/>
    <w:rsid w:val="00331AD2"/>
    <w:rsid w:val="00332407"/>
    <w:rsid w:val="00340DD1"/>
    <w:rsid w:val="0034276F"/>
    <w:rsid w:val="0037262E"/>
    <w:rsid w:val="0037263A"/>
    <w:rsid w:val="00380E6D"/>
    <w:rsid w:val="003A563C"/>
    <w:rsid w:val="003B013A"/>
    <w:rsid w:val="003B698B"/>
    <w:rsid w:val="003D0BB7"/>
    <w:rsid w:val="00400EDA"/>
    <w:rsid w:val="00407FA5"/>
    <w:rsid w:val="00413FCB"/>
    <w:rsid w:val="00420182"/>
    <w:rsid w:val="004416B3"/>
    <w:rsid w:val="0045303E"/>
    <w:rsid w:val="00454841"/>
    <w:rsid w:val="00481225"/>
    <w:rsid w:val="00484A1A"/>
    <w:rsid w:val="00486077"/>
    <w:rsid w:val="0048620A"/>
    <w:rsid w:val="004A2257"/>
    <w:rsid w:val="004A4F61"/>
    <w:rsid w:val="004B283D"/>
    <w:rsid w:val="004C4866"/>
    <w:rsid w:val="004C4E30"/>
    <w:rsid w:val="004D282A"/>
    <w:rsid w:val="004D6929"/>
    <w:rsid w:val="004E0305"/>
    <w:rsid w:val="004E4A7F"/>
    <w:rsid w:val="004E76BF"/>
    <w:rsid w:val="004F2DBD"/>
    <w:rsid w:val="004F378A"/>
    <w:rsid w:val="00517A0A"/>
    <w:rsid w:val="0052301E"/>
    <w:rsid w:val="005311D0"/>
    <w:rsid w:val="00534134"/>
    <w:rsid w:val="005466B7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39C5"/>
    <w:rsid w:val="005E43AD"/>
    <w:rsid w:val="005F24CE"/>
    <w:rsid w:val="005F3128"/>
    <w:rsid w:val="005F5FBD"/>
    <w:rsid w:val="00601BB0"/>
    <w:rsid w:val="006170C4"/>
    <w:rsid w:val="00626067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222F1"/>
    <w:rsid w:val="00726ED9"/>
    <w:rsid w:val="00732171"/>
    <w:rsid w:val="00745450"/>
    <w:rsid w:val="0075005A"/>
    <w:rsid w:val="00780C2D"/>
    <w:rsid w:val="0078658D"/>
    <w:rsid w:val="0079644A"/>
    <w:rsid w:val="007A4140"/>
    <w:rsid w:val="007B07E9"/>
    <w:rsid w:val="007C5F5B"/>
    <w:rsid w:val="007C63E1"/>
    <w:rsid w:val="007D092A"/>
    <w:rsid w:val="007D2DBD"/>
    <w:rsid w:val="007E766F"/>
    <w:rsid w:val="007F03A8"/>
    <w:rsid w:val="0081169C"/>
    <w:rsid w:val="008141C4"/>
    <w:rsid w:val="00817D41"/>
    <w:rsid w:val="00842332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730D"/>
    <w:rsid w:val="00920A39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E025B"/>
    <w:rsid w:val="009E7991"/>
    <w:rsid w:val="009F2C3F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7A8E"/>
    <w:rsid w:val="00AA0D31"/>
    <w:rsid w:val="00AB2872"/>
    <w:rsid w:val="00AB44FB"/>
    <w:rsid w:val="00AB5BB9"/>
    <w:rsid w:val="00AB7101"/>
    <w:rsid w:val="00AD2E6F"/>
    <w:rsid w:val="00AD6A90"/>
    <w:rsid w:val="00AE23A3"/>
    <w:rsid w:val="00AF2601"/>
    <w:rsid w:val="00AF3FFE"/>
    <w:rsid w:val="00AF7920"/>
    <w:rsid w:val="00B205BC"/>
    <w:rsid w:val="00B5741B"/>
    <w:rsid w:val="00B73891"/>
    <w:rsid w:val="00BA7B8A"/>
    <w:rsid w:val="00BB70B2"/>
    <w:rsid w:val="00BC25BC"/>
    <w:rsid w:val="00BD7E8E"/>
    <w:rsid w:val="00BF1D9E"/>
    <w:rsid w:val="00BF633B"/>
    <w:rsid w:val="00BF70DC"/>
    <w:rsid w:val="00C00241"/>
    <w:rsid w:val="00C10784"/>
    <w:rsid w:val="00C160D2"/>
    <w:rsid w:val="00C21289"/>
    <w:rsid w:val="00C25275"/>
    <w:rsid w:val="00C305E4"/>
    <w:rsid w:val="00C3220C"/>
    <w:rsid w:val="00C40F8B"/>
    <w:rsid w:val="00C46B75"/>
    <w:rsid w:val="00C5161A"/>
    <w:rsid w:val="00C84621"/>
    <w:rsid w:val="00CA1607"/>
    <w:rsid w:val="00CB261F"/>
    <w:rsid w:val="00CD0496"/>
    <w:rsid w:val="00CE34C0"/>
    <w:rsid w:val="00CE7521"/>
    <w:rsid w:val="00CF1846"/>
    <w:rsid w:val="00D0189E"/>
    <w:rsid w:val="00D1048C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B709C"/>
    <w:rsid w:val="00DC1D7E"/>
    <w:rsid w:val="00DC7134"/>
    <w:rsid w:val="00DD3D53"/>
    <w:rsid w:val="00DF3A76"/>
    <w:rsid w:val="00E02681"/>
    <w:rsid w:val="00E059E9"/>
    <w:rsid w:val="00E112F8"/>
    <w:rsid w:val="00E12EFB"/>
    <w:rsid w:val="00E20A64"/>
    <w:rsid w:val="00E226A1"/>
    <w:rsid w:val="00E26263"/>
    <w:rsid w:val="00E33221"/>
    <w:rsid w:val="00E53393"/>
    <w:rsid w:val="00E54D00"/>
    <w:rsid w:val="00E66620"/>
    <w:rsid w:val="00E9172A"/>
    <w:rsid w:val="00E91B9F"/>
    <w:rsid w:val="00EA2FB5"/>
    <w:rsid w:val="00EB4011"/>
    <w:rsid w:val="00EB4A80"/>
    <w:rsid w:val="00EB544D"/>
    <w:rsid w:val="00ED088B"/>
    <w:rsid w:val="00ED3706"/>
    <w:rsid w:val="00ED4C20"/>
    <w:rsid w:val="00ED5A10"/>
    <w:rsid w:val="00EE0E50"/>
    <w:rsid w:val="00F01214"/>
    <w:rsid w:val="00F066D8"/>
    <w:rsid w:val="00F22293"/>
    <w:rsid w:val="00F26E7C"/>
    <w:rsid w:val="00F342DA"/>
    <w:rsid w:val="00F445F2"/>
    <w:rsid w:val="00F53BA1"/>
    <w:rsid w:val="00F561A1"/>
    <w:rsid w:val="00F70D7C"/>
    <w:rsid w:val="00F75262"/>
    <w:rsid w:val="00F80AD2"/>
    <w:rsid w:val="00F8168F"/>
    <w:rsid w:val="00F90287"/>
    <w:rsid w:val="00FA2597"/>
    <w:rsid w:val="00FB1D72"/>
    <w:rsid w:val="00FC387B"/>
    <w:rsid w:val="00FE0DEF"/>
    <w:rsid w:val="00FE246B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1A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AC7FA90A1F753572459D61969450F8852D2AEA816288838A28ED65403A62183E0B59FAECCBE2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D3ABE694FDB3D218345057A9E1F9BFA06EB1637C583AC59031B9AAC2A0AEE2021A136D8CE23D0B26C59hCsE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9ED3ABE694FDB3D218345057A9E159DFA06EB163EC88DAE5F0C4690A47306EC272EFE21DF872FD1B26D58C6h1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D3ABE694FDB3D218345057A9E1F9BFA06EB1637C583AC59031B9AAC2A0AEE2021A136D8CE23D0B26C59hCsEE" TargetMode="External"/><Relationship Id="rId20" Type="http://schemas.openxmlformats.org/officeDocument/2006/relationships/hyperlink" Target="consultantplus://offline/ref=CAC7FA90A1F753572459D61969450F8852D2AEA816288838A28ED65403A62183E0B59FAECCBE2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D3ABE694FDB3D21835B086CF24290F005B4133FC881FC055C40C7FB2300B9676EF8739DhCsA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ED3ABE694FDB3D218345057A9E1F9BFA06EB1637C583AC59031B9AAC2A0AEE2021A136D8CE23D0B26C59hCsEE" TargetMode="External"/><Relationship Id="rId19" Type="http://schemas.openxmlformats.org/officeDocument/2006/relationships/hyperlink" Target="consultantplus://offline/ref=C9ED3ABE694FDB3D218345057A9E1F9BFA06EB1637C583AC59031B9AAC2A0AEE2021A136D8CE23D0B26C59hC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005B4133FC881FC055C40C7FB2300B9676EF8739DhCsAE" TargetMode="External"/><Relationship Id="rId14" Type="http://schemas.openxmlformats.org/officeDocument/2006/relationships/hyperlink" Target="consultantplus://offline/ref=C9ED3ABE694FDB3D21835B086CF24290F005B21E349AD6FE54094EhCs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399A-EC85-4525-92F9-F4165097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2018-11-15T04:38:00Z</cp:lastPrinted>
  <dcterms:created xsi:type="dcterms:W3CDTF">2018-11-15T04:35:00Z</dcterms:created>
  <dcterms:modified xsi:type="dcterms:W3CDTF">2018-11-19T07:05:00Z</dcterms:modified>
</cp:coreProperties>
</file>